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98" w:rsidRPr="00DC7DA5" w:rsidRDefault="00802A98" w:rsidP="00802A98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0D1839">
        <w:rPr>
          <w:rFonts w:ascii="Arial" w:hAnsi="Arial" w:cs="Arial"/>
          <w:b/>
          <w:bCs/>
          <w:sz w:val="24"/>
          <w:szCs w:val="24"/>
        </w:rPr>
        <w:t xml:space="preserve">obrança </w:t>
      </w:r>
      <w:r>
        <w:rPr>
          <w:rFonts w:ascii="Arial" w:hAnsi="Arial" w:cs="Arial"/>
          <w:b/>
          <w:bCs/>
          <w:sz w:val="24"/>
          <w:szCs w:val="24"/>
        </w:rPr>
        <w:t>vexatória</w:t>
      </w:r>
    </w:p>
    <w:p w:rsidR="00802A98" w:rsidRPr="00DC7DA5" w:rsidRDefault="00802A98" w:rsidP="00802A98">
      <w:pPr>
        <w:pStyle w:val="Corpodetexto3"/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D56870">
        <w:rPr>
          <w:rFonts w:ascii="Arial" w:hAnsi="Arial" w:cs="Arial"/>
          <w:b/>
          <w:bCs/>
          <w:sz w:val="24"/>
          <w:szCs w:val="24"/>
        </w:rPr>
        <w:t>R</w:t>
      </w:r>
      <w:r w:rsidRPr="00802A98">
        <w:rPr>
          <w:rFonts w:ascii="Arial" w:hAnsi="Arial" w:cs="Arial"/>
          <w:b/>
          <w:bCs/>
          <w:sz w:val="24"/>
          <w:szCs w:val="24"/>
        </w:rPr>
        <w:t>equerer que cesse a cobrança vexatória</w:t>
      </w:r>
    </w:p>
    <w:p w:rsidR="00802A98" w:rsidRDefault="00802A98" w:rsidP="00802A9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Importante</w:t>
      </w:r>
      <w:r w:rsidRPr="00DC7DA5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D56870" w:rsidRDefault="00D56870" w:rsidP="00802A98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A00E6" w:rsidRDefault="00AE7915" w:rsidP="00802A9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9A00E6" w:rsidRDefault="009A00E6" w:rsidP="00802A9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02A98" w:rsidRDefault="00AE7915" w:rsidP="00802A9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AE7915" w:rsidRPr="00DC7DA5" w:rsidRDefault="00AE7915" w:rsidP="00802A9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24F52" w:rsidRPr="001F7DC8" w:rsidRDefault="009A00E6" w:rsidP="00624F5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A00E6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624F52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802A98" w:rsidRDefault="00802A98" w:rsidP="00802A98"/>
    <w:p w:rsidR="00802A98" w:rsidRPr="00DC7DA5" w:rsidRDefault="00802A98" w:rsidP="00802A98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802A98" w:rsidRPr="00DC7DA5" w:rsidRDefault="00802A98" w:rsidP="00802A98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802A98" w:rsidRPr="00DC7DA5" w:rsidRDefault="00802A98" w:rsidP="00802A98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802A98" w:rsidRPr="00DC7DA5" w:rsidRDefault="00802A98" w:rsidP="00802A98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802A98" w:rsidRPr="00DC7DA5" w:rsidRDefault="00802A98" w:rsidP="00802A98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802A98" w:rsidRPr="00DC7DA5" w:rsidRDefault="00802A98" w:rsidP="00802A98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802A98" w:rsidRPr="00DC7DA5" w:rsidRDefault="00802A98" w:rsidP="00802A98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56870" w:rsidRDefault="00D56870" w:rsidP="00D56870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7527C3" w:rsidRDefault="007527C3"/>
    <w:p w:rsidR="00802A98" w:rsidRPr="00802A98" w:rsidRDefault="00802A98" w:rsidP="00802A98">
      <w:pPr>
        <w:jc w:val="both"/>
        <w:rPr>
          <w:rFonts w:ascii="Arial" w:hAnsi="Arial" w:cs="Arial"/>
          <w:sz w:val="24"/>
          <w:szCs w:val="24"/>
        </w:rPr>
      </w:pPr>
      <w:r w:rsidRPr="00802A98">
        <w:rPr>
          <w:rFonts w:ascii="Arial" w:hAnsi="Arial" w:cs="Arial"/>
          <w:sz w:val="24"/>
          <w:szCs w:val="24"/>
        </w:rPr>
        <w:t>Adquiri</w:t>
      </w:r>
      <w:r w:rsidR="00AE7915">
        <w:rPr>
          <w:rFonts w:ascii="Arial" w:hAnsi="Arial" w:cs="Arial"/>
          <w:sz w:val="24"/>
          <w:szCs w:val="24"/>
        </w:rPr>
        <w:t xml:space="preserve"> produto </w:t>
      </w:r>
      <w:r w:rsidR="00AE7915" w:rsidRPr="00AE7915">
        <w:rPr>
          <w:rFonts w:ascii="Arial" w:hAnsi="Arial" w:cs="Arial"/>
          <w:b/>
          <w:i/>
          <w:sz w:val="24"/>
          <w:szCs w:val="24"/>
        </w:rPr>
        <w:t>OU</w:t>
      </w:r>
      <w:r w:rsidR="00AE7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serviço </w:t>
      </w:r>
      <w:r w:rsidRPr="00802A98">
        <w:rPr>
          <w:rFonts w:ascii="Arial" w:hAnsi="Arial" w:cs="Arial"/>
          <w:b/>
          <w:sz w:val="24"/>
          <w:szCs w:val="24"/>
        </w:rPr>
        <w:t>[indicar o produto/serviço]</w:t>
      </w:r>
      <w:r w:rsidRPr="00802A98">
        <w:rPr>
          <w:rFonts w:ascii="Arial" w:hAnsi="Arial" w:cs="Arial"/>
          <w:sz w:val="24"/>
          <w:szCs w:val="24"/>
        </w:rPr>
        <w:t xml:space="preserve"> e embora tenha feito todos os pagamen</w:t>
      </w:r>
      <w:r w:rsidR="00AE7915">
        <w:rPr>
          <w:rFonts w:ascii="Arial" w:hAnsi="Arial" w:cs="Arial"/>
          <w:sz w:val="24"/>
          <w:szCs w:val="24"/>
        </w:rPr>
        <w:t xml:space="preserve">tos </w:t>
      </w:r>
      <w:r w:rsidR="00AE7915" w:rsidRPr="00AE7915">
        <w:rPr>
          <w:rFonts w:ascii="Arial" w:hAnsi="Arial" w:cs="Arial"/>
          <w:b/>
          <w:i/>
          <w:sz w:val="24"/>
          <w:szCs w:val="24"/>
        </w:rPr>
        <w:t>OU</w:t>
      </w:r>
      <w:r w:rsidR="00AE7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esteja em atraso em </w:t>
      </w:r>
      <w:r w:rsidRPr="00802A98">
        <w:rPr>
          <w:rFonts w:ascii="Arial" w:hAnsi="Arial" w:cs="Arial"/>
          <w:b/>
          <w:sz w:val="24"/>
          <w:szCs w:val="24"/>
        </w:rPr>
        <w:t>[indicar o número de parcelas atrasadas]</w:t>
      </w:r>
      <w:r>
        <w:rPr>
          <w:rFonts w:ascii="Arial" w:hAnsi="Arial" w:cs="Arial"/>
          <w:sz w:val="24"/>
          <w:szCs w:val="24"/>
        </w:rPr>
        <w:t xml:space="preserve"> </w:t>
      </w:r>
      <w:r w:rsidRPr="00802A98">
        <w:rPr>
          <w:rFonts w:ascii="Arial" w:hAnsi="Arial" w:cs="Arial"/>
          <w:sz w:val="24"/>
          <w:szCs w:val="24"/>
        </w:rPr>
        <w:t>parcelas, ten</w:t>
      </w:r>
      <w:r>
        <w:rPr>
          <w:rFonts w:ascii="Arial" w:hAnsi="Arial" w:cs="Arial"/>
          <w:sz w:val="24"/>
          <w:szCs w:val="24"/>
        </w:rPr>
        <w:t xml:space="preserve">ho recebido cobrança vexatória </w:t>
      </w:r>
      <w:r w:rsidRPr="00802A98">
        <w:rPr>
          <w:rFonts w:ascii="Arial" w:hAnsi="Arial" w:cs="Arial"/>
          <w:b/>
          <w:sz w:val="24"/>
          <w:szCs w:val="24"/>
        </w:rPr>
        <w:t>[detalhar como a cobrança vexatória está sendo realizada]</w:t>
      </w:r>
      <w:r>
        <w:rPr>
          <w:rFonts w:ascii="Arial" w:hAnsi="Arial" w:cs="Arial"/>
          <w:sz w:val="24"/>
          <w:szCs w:val="24"/>
        </w:rPr>
        <w:t>.</w:t>
      </w:r>
    </w:p>
    <w:p w:rsidR="00802A98" w:rsidRPr="00802A98" w:rsidRDefault="00802A98" w:rsidP="00802A98">
      <w:pPr>
        <w:jc w:val="both"/>
        <w:rPr>
          <w:rFonts w:ascii="Arial" w:hAnsi="Arial" w:cs="Arial"/>
          <w:sz w:val="24"/>
          <w:szCs w:val="24"/>
        </w:rPr>
      </w:pPr>
    </w:p>
    <w:p w:rsidR="00AE7915" w:rsidRDefault="00AE7915" w:rsidP="00AE7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E7915">
        <w:rPr>
          <w:rFonts w:ascii="Arial" w:hAnsi="Arial" w:cs="Arial"/>
          <w:sz w:val="24"/>
          <w:szCs w:val="24"/>
        </w:rPr>
        <w:t>equeiro</w:t>
      </w:r>
      <w:r>
        <w:rPr>
          <w:rFonts w:ascii="Arial" w:hAnsi="Arial" w:cs="Arial"/>
          <w:sz w:val="24"/>
          <w:szCs w:val="24"/>
        </w:rPr>
        <w:t>, portanto,</w:t>
      </w:r>
      <w:r w:rsidRPr="00AE7915">
        <w:rPr>
          <w:rFonts w:ascii="Arial" w:hAnsi="Arial" w:cs="Arial"/>
          <w:sz w:val="24"/>
          <w:szCs w:val="24"/>
        </w:rPr>
        <w:t xml:space="preserve"> que cesse a cobranç</w:t>
      </w:r>
      <w:r>
        <w:rPr>
          <w:rFonts w:ascii="Arial" w:hAnsi="Arial" w:cs="Arial"/>
          <w:sz w:val="24"/>
          <w:szCs w:val="24"/>
        </w:rPr>
        <w:t>a vexatória que vem sendo feita</w:t>
      </w:r>
      <w:r w:rsidRPr="00AE7915">
        <w:rPr>
          <w:rFonts w:ascii="Arial" w:hAnsi="Arial" w:cs="Arial"/>
          <w:sz w:val="24"/>
          <w:szCs w:val="24"/>
        </w:rPr>
        <w:t>, sob pena de infração ao</w:t>
      </w:r>
      <w:r w:rsidR="00FB0DED">
        <w:rPr>
          <w:rFonts w:ascii="Arial" w:hAnsi="Arial" w:cs="Arial"/>
          <w:sz w:val="24"/>
          <w:szCs w:val="24"/>
        </w:rPr>
        <w:t>s</w:t>
      </w:r>
      <w:r w:rsidRPr="00AE7915">
        <w:rPr>
          <w:rFonts w:ascii="Arial" w:hAnsi="Arial" w:cs="Arial"/>
          <w:sz w:val="24"/>
          <w:szCs w:val="24"/>
        </w:rPr>
        <w:t xml:space="preserve"> artigo</w:t>
      </w:r>
      <w:r w:rsidR="00FB0DED">
        <w:rPr>
          <w:rFonts w:ascii="Arial" w:hAnsi="Arial" w:cs="Arial"/>
          <w:sz w:val="24"/>
          <w:szCs w:val="24"/>
        </w:rPr>
        <w:t xml:space="preserve">s 42, </w:t>
      </w:r>
      <w:r w:rsidR="00FB0DED">
        <w:rPr>
          <w:rFonts w:ascii="Arial" w:hAnsi="Arial" w:cs="Arial"/>
          <w:i/>
          <w:sz w:val="24"/>
          <w:szCs w:val="24"/>
        </w:rPr>
        <w:t xml:space="preserve">caput, </w:t>
      </w:r>
      <w:r w:rsidR="00FB0DED">
        <w:rPr>
          <w:rFonts w:ascii="Arial" w:hAnsi="Arial" w:cs="Arial"/>
          <w:sz w:val="24"/>
          <w:szCs w:val="24"/>
        </w:rPr>
        <w:t>e</w:t>
      </w:r>
      <w:r w:rsidRPr="00AE7915">
        <w:rPr>
          <w:rFonts w:ascii="Arial" w:hAnsi="Arial" w:cs="Arial"/>
          <w:sz w:val="24"/>
          <w:szCs w:val="24"/>
        </w:rPr>
        <w:t xml:space="preserve"> 71 do Código de Defesa do Consumidor, podendo ser </w:t>
      </w:r>
      <w:r>
        <w:rPr>
          <w:rFonts w:ascii="Arial" w:hAnsi="Arial" w:cs="Arial"/>
          <w:sz w:val="24"/>
          <w:szCs w:val="24"/>
        </w:rPr>
        <w:t>adotadas as devidas providências</w:t>
      </w:r>
      <w:r w:rsidRPr="00AE7915">
        <w:rPr>
          <w:rFonts w:ascii="Arial" w:hAnsi="Arial" w:cs="Arial"/>
          <w:sz w:val="24"/>
          <w:szCs w:val="24"/>
        </w:rPr>
        <w:t xml:space="preserve">, inclusive com registro de Boletim de Ocorrência em um </w:t>
      </w:r>
      <w:r>
        <w:rPr>
          <w:rFonts w:ascii="Arial" w:hAnsi="Arial" w:cs="Arial"/>
          <w:sz w:val="24"/>
          <w:szCs w:val="24"/>
        </w:rPr>
        <w:t>Distrito Policial, caso não haja</w:t>
      </w:r>
      <w:r w:rsidRPr="00AE7915">
        <w:rPr>
          <w:rFonts w:ascii="Arial" w:hAnsi="Arial" w:cs="Arial"/>
          <w:sz w:val="24"/>
          <w:szCs w:val="24"/>
        </w:rPr>
        <w:t xml:space="preserve"> voluntariedade na resolução, para que a cobrança não seja mais realizada.</w:t>
      </w:r>
    </w:p>
    <w:p w:rsidR="00AE7915" w:rsidRDefault="00AE7915" w:rsidP="00AE7915">
      <w:pPr>
        <w:jc w:val="both"/>
        <w:rPr>
          <w:rFonts w:ascii="Arial" w:hAnsi="Arial" w:cs="Arial"/>
          <w:sz w:val="24"/>
          <w:szCs w:val="24"/>
        </w:rPr>
      </w:pPr>
    </w:p>
    <w:p w:rsidR="00AE7915" w:rsidRPr="00AE7915" w:rsidRDefault="00AE7915" w:rsidP="00AE7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802A98" w:rsidRPr="00802A98" w:rsidRDefault="00802A98" w:rsidP="00802A98">
      <w:pPr>
        <w:jc w:val="both"/>
        <w:rPr>
          <w:rFonts w:ascii="Arial" w:hAnsi="Arial" w:cs="Arial"/>
          <w:sz w:val="24"/>
          <w:szCs w:val="24"/>
        </w:rPr>
      </w:pPr>
    </w:p>
    <w:p w:rsidR="00802A98" w:rsidRPr="00455F48" w:rsidRDefault="00802A98" w:rsidP="00802A98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802A98" w:rsidRPr="00455F48" w:rsidRDefault="00802A98" w:rsidP="00802A98">
      <w:pPr>
        <w:jc w:val="both"/>
        <w:rPr>
          <w:rFonts w:ascii="Arial" w:hAnsi="Arial" w:cs="Arial"/>
          <w:sz w:val="24"/>
          <w:szCs w:val="24"/>
        </w:rPr>
      </w:pPr>
    </w:p>
    <w:p w:rsidR="00802A98" w:rsidRPr="00455F48" w:rsidRDefault="00802A98" w:rsidP="00802A98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Atenciosamente,</w:t>
      </w:r>
    </w:p>
    <w:p w:rsidR="00802A98" w:rsidRPr="009A00E6" w:rsidRDefault="009A00E6" w:rsidP="00802A98">
      <w:pPr>
        <w:jc w:val="both"/>
        <w:rPr>
          <w:rFonts w:ascii="Arial" w:hAnsi="Arial" w:cs="Arial"/>
          <w:b/>
          <w:sz w:val="24"/>
          <w:szCs w:val="24"/>
        </w:rPr>
      </w:pPr>
      <w:r w:rsidRPr="009A00E6">
        <w:rPr>
          <w:rFonts w:ascii="Arial" w:hAnsi="Arial" w:cs="Arial"/>
          <w:b/>
          <w:sz w:val="24"/>
          <w:szCs w:val="24"/>
        </w:rPr>
        <w:lastRenderedPageBreak/>
        <w:t>[Assinatura]</w:t>
      </w:r>
    </w:p>
    <w:p w:rsidR="00802A98" w:rsidRPr="00DC7DA5" w:rsidRDefault="00802A98" w:rsidP="00802A98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C7DA5">
        <w:rPr>
          <w:rFonts w:ascii="Arial" w:hAnsi="Arial" w:cs="Arial"/>
          <w:color w:val="auto"/>
          <w:sz w:val="24"/>
          <w:szCs w:val="24"/>
        </w:rPr>
        <w:t>_______________</w:t>
      </w:r>
    </w:p>
    <w:p w:rsidR="009A00E6" w:rsidRDefault="00802A98" w:rsidP="00802A98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associado do IDEC e desejar identificar-se como tal, acrescente ao lado do nome: “associado do IDEC nº...”. </w:t>
      </w:r>
    </w:p>
    <w:p w:rsidR="009A00E6" w:rsidRDefault="009A00E6" w:rsidP="00802A98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802A98" w:rsidRPr="005107C3" w:rsidRDefault="00802A98" w:rsidP="00802A98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5107C3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p w:rsidR="00802A98" w:rsidRDefault="00802A98"/>
    <w:sectPr w:rsidR="00802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98"/>
    <w:rsid w:val="00094842"/>
    <w:rsid w:val="00624F52"/>
    <w:rsid w:val="007527C3"/>
    <w:rsid w:val="00802A98"/>
    <w:rsid w:val="009A00E6"/>
    <w:rsid w:val="00AE7915"/>
    <w:rsid w:val="00BF48C5"/>
    <w:rsid w:val="00D56870"/>
    <w:rsid w:val="00F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F5EA-681F-4594-9E82-A25BDDF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802A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02A9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802A98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2142</Characters>
  <Application>Microsoft Office Word</Application>
  <DocSecurity>0</DocSecurity>
  <Lines>56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6</cp:revision>
  <dcterms:created xsi:type="dcterms:W3CDTF">2017-04-20T15:39:00Z</dcterms:created>
  <dcterms:modified xsi:type="dcterms:W3CDTF">2017-05-08T13:25:00Z</dcterms:modified>
</cp:coreProperties>
</file>