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DA4B00" w:rsidRDefault="00444BA1">
      <w:pPr>
        <w:pBdr>
          <w:top w:val="single" w:sz="4" w:space="1" w:color="00000A"/>
          <w:left w:val="nil"/>
          <w:bottom w:val="nil"/>
          <w:right w:val="nil"/>
          <w:between w:val="nil"/>
        </w:pBdr>
        <w:spacing w:after="120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sdt>
        <w:sdtPr>
          <w:tag w:val="goog_rdk_0"/>
          <w:id w:val="-952092694"/>
        </w:sdtPr>
        <w:sdtEndPr/>
        <w:sdtContent/>
      </w:sdt>
      <w:r w:rsidR="00D64244">
        <w:rPr>
          <w:rFonts w:ascii="Arial" w:eastAsia="Arial" w:hAnsi="Arial" w:cs="Arial"/>
          <w:b/>
          <w:color w:val="000000"/>
          <w:sz w:val="24"/>
          <w:szCs w:val="24"/>
        </w:rPr>
        <w:t>Orientações gerais – Furto e roubo de celular – danos patrimoniai</w:t>
      </w:r>
      <w:r w:rsidR="001352AC">
        <w:rPr>
          <w:rFonts w:ascii="Arial" w:eastAsia="Arial" w:hAnsi="Arial" w:cs="Arial"/>
          <w:b/>
          <w:color w:val="000000"/>
          <w:sz w:val="24"/>
          <w:szCs w:val="24"/>
        </w:rPr>
        <w:t>s</w:t>
      </w:r>
    </w:p>
    <w:p w:rsidR="00DA4B00" w:rsidRDefault="00DA4B00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DA4B00" w:rsidRDefault="00D64244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Objetivo: Pedir reparação de danos provocados após perda de celular e falta de segurança dos serviços bancários e de aplicativos</w:t>
      </w:r>
      <w:r>
        <w:rPr>
          <w:rFonts w:ascii="Arial" w:eastAsia="Arial" w:hAnsi="Arial" w:cs="Arial"/>
          <w:color w:val="000000"/>
          <w:sz w:val="24"/>
          <w:szCs w:val="24"/>
        </w:rPr>
        <w:t>.</w:t>
      </w:r>
    </w:p>
    <w:p w:rsidR="00DA4B00" w:rsidRDefault="00DA4B00">
      <w:pPr>
        <w:jc w:val="both"/>
        <w:rPr>
          <w:rFonts w:ascii="Arial" w:eastAsia="Arial" w:hAnsi="Arial" w:cs="Arial"/>
          <w:sz w:val="24"/>
          <w:szCs w:val="24"/>
        </w:rPr>
      </w:pPr>
    </w:p>
    <w:p w:rsidR="00DA4B00" w:rsidRDefault="00D64244">
      <w:pPr>
        <w:pBdr>
          <w:bottom w:val="single" w:sz="4" w:space="1" w:color="00000A"/>
        </w:pBd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Importante</w:t>
      </w:r>
      <w:r>
        <w:rPr>
          <w:rFonts w:ascii="Arial" w:eastAsia="Arial" w:hAnsi="Arial" w:cs="Arial"/>
          <w:sz w:val="24"/>
          <w:szCs w:val="24"/>
        </w:rPr>
        <w:t>: Entregue a solicitação pessoalmente e leve cópia para o fornecedor ou a empresa protocolar. Se enviar pelo correio, faça com Aviso de Recebimento – AR. Guarde uma cópia da solicitação com o comprovante de recebimento.</w:t>
      </w:r>
    </w:p>
    <w:p w:rsidR="00DA4B00" w:rsidRDefault="00DA4B00">
      <w:pPr>
        <w:pBdr>
          <w:bottom w:val="single" w:sz="4" w:space="1" w:color="00000A"/>
        </w:pBdr>
        <w:jc w:val="both"/>
        <w:rPr>
          <w:rFonts w:ascii="Arial" w:eastAsia="Arial" w:hAnsi="Arial" w:cs="Arial"/>
          <w:sz w:val="24"/>
          <w:szCs w:val="24"/>
        </w:rPr>
      </w:pPr>
    </w:p>
    <w:p w:rsidR="00DA4B00" w:rsidRDefault="00D64244">
      <w:pPr>
        <w:pBdr>
          <w:bottom w:val="single" w:sz="4" w:space="1" w:color="00000A"/>
        </w:pBd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Atenção!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Guarde sempre o original dos documentos, pois eles são a prova de seu direito.</w:t>
      </w:r>
    </w:p>
    <w:p w:rsidR="00DA4B00" w:rsidRDefault="00DA4B00">
      <w:pPr>
        <w:pBdr>
          <w:bottom w:val="single" w:sz="4" w:space="1" w:color="00000A"/>
        </w:pBdr>
        <w:jc w:val="both"/>
        <w:rPr>
          <w:rFonts w:ascii="Arial" w:eastAsia="Arial" w:hAnsi="Arial" w:cs="Arial"/>
          <w:sz w:val="24"/>
          <w:szCs w:val="24"/>
        </w:rPr>
      </w:pPr>
    </w:p>
    <w:p w:rsidR="00DA4B00" w:rsidRDefault="00D64244">
      <w:pPr>
        <w:pBdr>
          <w:bottom w:val="single" w:sz="4" w:space="1" w:color="00000A"/>
        </w:pBdr>
        <w:jc w:val="both"/>
      </w:pPr>
      <w:r>
        <w:rPr>
          <w:rFonts w:ascii="Arial" w:eastAsia="Arial" w:hAnsi="Arial" w:cs="Arial"/>
          <w:b/>
          <w:sz w:val="24"/>
          <w:szCs w:val="24"/>
        </w:rPr>
        <w:t>Sobre a carta</w:t>
      </w:r>
      <w:r>
        <w:rPr>
          <w:rFonts w:ascii="Arial" w:eastAsia="Arial" w:hAnsi="Arial" w:cs="Arial"/>
          <w:sz w:val="24"/>
          <w:szCs w:val="24"/>
        </w:rPr>
        <w:t>: As partes destacadas devem ser alteradas pelo(a) associado(a). Assim, inclua a data de envio da correspondência, as informações sobre a empresa, os fatos que ocorreram, os valores correspondentes, etc. Os demais trechos podem permanecer inalterados.</w:t>
      </w:r>
    </w:p>
    <w:p w:rsidR="00DA4B00" w:rsidRDefault="00DA4B00">
      <w:pPr>
        <w:jc w:val="both"/>
        <w:rPr>
          <w:rFonts w:ascii="Arial" w:eastAsia="Arial" w:hAnsi="Arial" w:cs="Arial"/>
          <w:i/>
          <w:color w:val="808080"/>
          <w:sz w:val="24"/>
          <w:szCs w:val="24"/>
        </w:rPr>
      </w:pPr>
    </w:p>
    <w:p w:rsidR="00DA4B00" w:rsidRDefault="00DA4B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A"/>
          <w:sz w:val="24"/>
          <w:szCs w:val="24"/>
        </w:rPr>
      </w:pPr>
    </w:p>
    <w:p w:rsidR="00DA4B00" w:rsidRDefault="00D6424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A"/>
          <w:sz w:val="24"/>
          <w:szCs w:val="24"/>
        </w:rPr>
      </w:pPr>
      <w:r>
        <w:rPr>
          <w:rFonts w:ascii="Arial" w:eastAsia="Arial" w:hAnsi="Arial" w:cs="Arial"/>
          <w:b/>
          <w:i/>
          <w:color w:val="00000A"/>
          <w:sz w:val="24"/>
          <w:szCs w:val="24"/>
        </w:rPr>
        <w:t>(Local e data)</w:t>
      </w:r>
    </w:p>
    <w:p w:rsidR="00DA4B00" w:rsidRDefault="00DA4B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A"/>
          <w:sz w:val="24"/>
          <w:szCs w:val="24"/>
        </w:rPr>
      </w:pPr>
    </w:p>
    <w:p w:rsidR="00DA4B00" w:rsidRDefault="00D6424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i/>
          <w:color w:val="00000A"/>
          <w:sz w:val="24"/>
          <w:szCs w:val="24"/>
        </w:rPr>
      </w:pPr>
      <w:r>
        <w:rPr>
          <w:rFonts w:ascii="Arial" w:eastAsia="Arial" w:hAnsi="Arial" w:cs="Arial"/>
          <w:color w:val="00000A"/>
          <w:sz w:val="24"/>
          <w:szCs w:val="24"/>
        </w:rPr>
        <w:t xml:space="preserve">A </w:t>
      </w:r>
      <w:r>
        <w:rPr>
          <w:rFonts w:ascii="Arial" w:eastAsia="Arial" w:hAnsi="Arial" w:cs="Arial"/>
          <w:b/>
          <w:i/>
          <w:color w:val="00000A"/>
          <w:sz w:val="24"/>
          <w:szCs w:val="24"/>
        </w:rPr>
        <w:t>(nome do fornecedor ou do Banco)</w:t>
      </w:r>
    </w:p>
    <w:p w:rsidR="00DA4B00" w:rsidRDefault="00D6424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i/>
          <w:color w:val="00000A"/>
          <w:sz w:val="24"/>
          <w:szCs w:val="24"/>
        </w:rPr>
      </w:pPr>
      <w:r>
        <w:rPr>
          <w:rFonts w:ascii="Arial" w:eastAsia="Arial" w:hAnsi="Arial" w:cs="Arial"/>
          <w:color w:val="00000A"/>
          <w:sz w:val="24"/>
          <w:szCs w:val="24"/>
        </w:rPr>
        <w:t xml:space="preserve">A/C </w:t>
      </w:r>
      <w:r>
        <w:rPr>
          <w:rFonts w:ascii="Arial" w:eastAsia="Arial" w:hAnsi="Arial" w:cs="Arial"/>
          <w:b/>
          <w:i/>
          <w:color w:val="00000A"/>
          <w:sz w:val="24"/>
          <w:szCs w:val="24"/>
        </w:rPr>
        <w:t>(endereçar ao SAC — Serviço de Atendimento ao Consumidor ou à Ouvidoria da empresa)</w:t>
      </w:r>
    </w:p>
    <w:p w:rsidR="00DA4B00" w:rsidRDefault="00DA4B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A"/>
          <w:sz w:val="24"/>
          <w:szCs w:val="24"/>
        </w:rPr>
      </w:pPr>
    </w:p>
    <w:p w:rsidR="00DA4B00" w:rsidRDefault="00D6424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A"/>
          <w:sz w:val="24"/>
          <w:szCs w:val="24"/>
        </w:rPr>
      </w:pPr>
      <w:r>
        <w:rPr>
          <w:rFonts w:ascii="Arial" w:eastAsia="Arial" w:hAnsi="Arial" w:cs="Arial"/>
          <w:color w:val="00000A"/>
          <w:sz w:val="24"/>
          <w:szCs w:val="24"/>
        </w:rPr>
        <w:t>Prezados senhores,</w:t>
      </w:r>
    </w:p>
    <w:p w:rsidR="00DA4B00" w:rsidRDefault="00DA4B00">
      <w:pPr>
        <w:pBdr>
          <w:top w:val="nil"/>
          <w:left w:val="nil"/>
          <w:bottom w:val="nil"/>
          <w:right w:val="nil"/>
          <w:between w:val="nil"/>
        </w:pBdr>
        <w:ind w:firstLine="260"/>
        <w:jc w:val="both"/>
        <w:rPr>
          <w:rFonts w:ascii="Arial" w:eastAsia="Arial" w:hAnsi="Arial" w:cs="Arial"/>
          <w:color w:val="00000A"/>
          <w:sz w:val="24"/>
          <w:szCs w:val="24"/>
        </w:rPr>
      </w:pPr>
    </w:p>
    <w:p w:rsidR="00DA4B00" w:rsidRDefault="00D6424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A"/>
          <w:sz w:val="24"/>
          <w:szCs w:val="24"/>
        </w:rPr>
      </w:pPr>
      <w:r>
        <w:rPr>
          <w:rFonts w:ascii="Arial" w:eastAsia="Arial" w:hAnsi="Arial" w:cs="Arial"/>
          <w:color w:val="00000A"/>
          <w:sz w:val="24"/>
          <w:szCs w:val="24"/>
        </w:rPr>
        <w:t>Venho à presença de V. Sas. para expor e solicitar o que segue.</w:t>
      </w:r>
    </w:p>
    <w:p w:rsidR="00DA4B00" w:rsidRDefault="00DA4B00">
      <w:pPr>
        <w:pBdr>
          <w:top w:val="nil"/>
          <w:left w:val="nil"/>
          <w:bottom w:val="nil"/>
          <w:right w:val="nil"/>
          <w:between w:val="nil"/>
        </w:pBdr>
        <w:ind w:firstLine="260"/>
        <w:jc w:val="both"/>
        <w:rPr>
          <w:rFonts w:ascii="Arial" w:eastAsia="Arial" w:hAnsi="Arial" w:cs="Arial"/>
          <w:color w:val="00000A"/>
          <w:sz w:val="24"/>
          <w:szCs w:val="24"/>
        </w:rPr>
      </w:pPr>
    </w:p>
    <w:p w:rsidR="00DA4B00" w:rsidRDefault="00D6424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A"/>
          <w:sz w:val="24"/>
          <w:szCs w:val="24"/>
        </w:rPr>
      </w:pPr>
      <w:r>
        <w:rPr>
          <w:rFonts w:ascii="Arial" w:eastAsia="Arial" w:hAnsi="Arial" w:cs="Arial"/>
          <w:color w:val="00000A"/>
          <w:sz w:val="24"/>
          <w:szCs w:val="24"/>
        </w:rPr>
        <w:t xml:space="preserve">Eu, </w:t>
      </w:r>
      <w:r>
        <w:rPr>
          <w:rFonts w:ascii="Arial" w:eastAsia="Arial" w:hAnsi="Arial" w:cs="Arial"/>
          <w:b/>
          <w:i/>
          <w:color w:val="00000A"/>
          <w:sz w:val="24"/>
          <w:szCs w:val="24"/>
        </w:rPr>
        <w:t xml:space="preserve">(nome completo), </w:t>
      </w:r>
      <w:r>
        <w:rPr>
          <w:rFonts w:ascii="Arial" w:eastAsia="Arial" w:hAnsi="Arial" w:cs="Arial"/>
          <w:color w:val="00000A"/>
          <w:sz w:val="24"/>
          <w:szCs w:val="24"/>
        </w:rPr>
        <w:t xml:space="preserve">em </w:t>
      </w:r>
      <w:r>
        <w:rPr>
          <w:rFonts w:ascii="Arial" w:eastAsia="Arial" w:hAnsi="Arial" w:cs="Arial"/>
          <w:b/>
          <w:i/>
          <w:color w:val="00000A"/>
          <w:sz w:val="24"/>
          <w:szCs w:val="24"/>
        </w:rPr>
        <w:t>(inserir data)</w:t>
      </w:r>
      <w:r>
        <w:rPr>
          <w:rFonts w:ascii="Arial" w:eastAsia="Arial" w:hAnsi="Arial" w:cs="Arial"/>
          <w:color w:val="00000A"/>
          <w:sz w:val="24"/>
          <w:szCs w:val="24"/>
        </w:rPr>
        <w:t xml:space="preserve">, </w:t>
      </w:r>
      <w:r>
        <w:rPr>
          <w:rFonts w:ascii="Arial" w:eastAsia="Arial" w:hAnsi="Arial" w:cs="Arial"/>
          <w:b/>
          <w:i/>
          <w:color w:val="000000"/>
          <w:sz w:val="24"/>
          <w:szCs w:val="24"/>
        </w:rPr>
        <w:t>(relatar ocorrência)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e ocorreu </w:t>
      </w:r>
      <w:r>
        <w:rPr>
          <w:rFonts w:ascii="Arial" w:eastAsia="Arial" w:hAnsi="Arial" w:cs="Arial"/>
          <w:b/>
          <w:i/>
          <w:color w:val="000000"/>
          <w:sz w:val="24"/>
          <w:szCs w:val="24"/>
        </w:rPr>
        <w:t>(relatar o fato)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e sofri os seguintes danos</w:t>
      </w:r>
      <w:sdt>
        <w:sdtPr>
          <w:tag w:val="goog_rdk_1"/>
          <w:id w:val="211624409"/>
        </w:sdtPr>
        <w:sdtEndPr/>
        <w:sdtContent>
          <w:sdt>
            <w:sdtPr>
              <w:tag w:val="goog_rdk_2"/>
              <w:id w:val="-2068260956"/>
            </w:sdtPr>
            <w:sdtEndPr/>
            <w:sdtContent/>
          </w:sdt>
          <w:r>
            <w:rPr>
              <w:rFonts w:ascii="Arial" w:eastAsia="Arial" w:hAnsi="Arial" w:cs="Arial"/>
              <w:color w:val="000000"/>
              <w:sz w:val="24"/>
              <w:szCs w:val="24"/>
            </w:rPr>
            <w:t xml:space="preserve"> decorrentes da má prestação de serviços prestados por V. Sas. em garantir a segurança dos aplicativos bancários e da insuficiência do atendimento às demandas apresentadas quando do contato telefônico com esta instituição.</w:t>
          </w:r>
        </w:sdtContent>
      </w:sdt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i/>
          <w:color w:val="00000A"/>
          <w:sz w:val="24"/>
          <w:szCs w:val="24"/>
        </w:rPr>
        <w:t>(descrever os prejuízos morais e/ou materiais sofridos, anexando cópia dos documentos que comprovem os danos materiais)</w:t>
      </w:r>
    </w:p>
    <w:p w:rsidR="00DA4B00" w:rsidRDefault="00DA4B00">
      <w:pPr>
        <w:pBdr>
          <w:top w:val="nil"/>
          <w:left w:val="nil"/>
          <w:bottom w:val="nil"/>
          <w:right w:val="nil"/>
          <w:between w:val="nil"/>
        </w:pBdr>
        <w:ind w:firstLine="260"/>
        <w:jc w:val="both"/>
        <w:rPr>
          <w:rFonts w:ascii="Arial" w:eastAsia="Arial" w:hAnsi="Arial" w:cs="Arial"/>
          <w:color w:val="00000A"/>
          <w:sz w:val="24"/>
          <w:szCs w:val="24"/>
        </w:rPr>
      </w:pPr>
    </w:p>
    <w:p w:rsidR="00DA4B00" w:rsidRDefault="00D6424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A"/>
          <w:sz w:val="24"/>
          <w:szCs w:val="24"/>
        </w:rPr>
      </w:pPr>
      <w:r>
        <w:rPr>
          <w:rFonts w:ascii="Arial" w:eastAsia="Arial" w:hAnsi="Arial" w:cs="Arial"/>
          <w:color w:val="00000A"/>
          <w:sz w:val="24"/>
          <w:szCs w:val="24"/>
        </w:rPr>
        <w:t>Considerando que o referido serviço foi prestado por V. Sas., solicito a reparação dos prejuízos sofridos, com base no artigo 14 do Código de Defesa do Consumidor:</w:t>
      </w:r>
    </w:p>
    <w:p w:rsidR="00DA4B00" w:rsidRDefault="00DA4B00">
      <w:pPr>
        <w:pBdr>
          <w:top w:val="nil"/>
          <w:left w:val="nil"/>
          <w:bottom w:val="nil"/>
          <w:right w:val="nil"/>
          <w:between w:val="nil"/>
        </w:pBdr>
        <w:ind w:firstLine="260"/>
        <w:jc w:val="both"/>
        <w:rPr>
          <w:rFonts w:ascii="Arial" w:eastAsia="Arial" w:hAnsi="Arial" w:cs="Arial"/>
          <w:color w:val="00000A"/>
          <w:sz w:val="24"/>
          <w:szCs w:val="24"/>
        </w:rPr>
      </w:pPr>
    </w:p>
    <w:p w:rsidR="00DA4B00" w:rsidRDefault="00D64244">
      <w:pPr>
        <w:pBdr>
          <w:top w:val="nil"/>
          <w:left w:val="nil"/>
          <w:bottom w:val="nil"/>
          <w:right w:val="nil"/>
          <w:between w:val="nil"/>
        </w:pBdr>
        <w:ind w:left="1134" w:hanging="24"/>
        <w:jc w:val="both"/>
        <w:rPr>
          <w:rFonts w:ascii="Arial" w:eastAsia="Arial" w:hAnsi="Arial" w:cs="Arial"/>
          <w:i/>
          <w:color w:val="00000A"/>
          <w:sz w:val="24"/>
          <w:szCs w:val="24"/>
        </w:rPr>
      </w:pPr>
      <w:r>
        <w:rPr>
          <w:rFonts w:ascii="Arial" w:eastAsia="Arial" w:hAnsi="Arial" w:cs="Arial"/>
          <w:i/>
          <w:color w:val="00000A"/>
          <w:sz w:val="24"/>
          <w:szCs w:val="24"/>
        </w:rPr>
        <w:t>“Art. 14. O fornecedor de serviços responde, independentemente da existência de culpa, pela reparação dos danos causados aos consumidores por defeitos relativos à prestação dos serviços, bem como por informações insuficientes ou inadequadas sobre fruição e riscos.”</w:t>
      </w:r>
    </w:p>
    <w:p w:rsidR="00DA4B00" w:rsidRDefault="00DA4B00">
      <w:pPr>
        <w:pBdr>
          <w:top w:val="nil"/>
          <w:left w:val="nil"/>
          <w:bottom w:val="nil"/>
          <w:right w:val="nil"/>
          <w:between w:val="nil"/>
        </w:pBdr>
        <w:ind w:firstLine="260"/>
        <w:jc w:val="both"/>
        <w:rPr>
          <w:rFonts w:ascii="Arial" w:eastAsia="Arial" w:hAnsi="Arial" w:cs="Arial"/>
          <w:color w:val="00000A"/>
          <w:sz w:val="24"/>
          <w:szCs w:val="24"/>
        </w:rPr>
      </w:pPr>
    </w:p>
    <w:p w:rsidR="00DA4B00" w:rsidRDefault="00DA4B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A"/>
          <w:sz w:val="24"/>
          <w:szCs w:val="24"/>
        </w:rPr>
      </w:pPr>
    </w:p>
    <w:p w:rsidR="00DA4B00" w:rsidRDefault="00D6424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A"/>
          <w:sz w:val="24"/>
          <w:szCs w:val="24"/>
        </w:rPr>
      </w:pPr>
      <w:bookmarkStart w:id="1" w:name="_heading=h.gjdgxs" w:colFirst="0" w:colLast="0"/>
      <w:bookmarkEnd w:id="1"/>
      <w:r>
        <w:rPr>
          <w:rFonts w:ascii="Arial" w:eastAsia="Arial" w:hAnsi="Arial" w:cs="Arial"/>
          <w:color w:val="00000A"/>
          <w:sz w:val="24"/>
          <w:szCs w:val="24"/>
        </w:rPr>
        <w:lastRenderedPageBreak/>
        <w:t>Além disso, o Superior Tribunal de Justiça (STJ) determinou em sua Súmula 479 que as instituições financeiras respondem pelos danos causados a consumidores em fraudes e delitos em operações bancárias.</w:t>
      </w:r>
    </w:p>
    <w:p w:rsidR="00DA4B00" w:rsidRDefault="00D6424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A"/>
          <w:sz w:val="24"/>
          <w:szCs w:val="24"/>
        </w:rPr>
      </w:pPr>
      <w:r>
        <w:rPr>
          <w:rFonts w:ascii="Arial" w:eastAsia="Arial" w:hAnsi="Arial" w:cs="Arial"/>
          <w:color w:val="00000A"/>
          <w:sz w:val="24"/>
          <w:szCs w:val="24"/>
        </w:rPr>
        <w:t>Dessa forma, fica essa empresa notificada a pagar, a título de reparaçã</w:t>
      </w:r>
      <w:sdt>
        <w:sdtPr>
          <w:tag w:val="goog_rdk_3"/>
          <w:id w:val="916671497"/>
        </w:sdtPr>
        <w:sdtEndPr/>
        <w:sdtContent/>
      </w:sdt>
      <w:sdt>
        <w:sdtPr>
          <w:tag w:val="goog_rdk_4"/>
          <w:id w:val="1031302921"/>
        </w:sdtPr>
        <w:sdtEndPr/>
        <w:sdtContent/>
      </w:sdt>
      <w:sdt>
        <w:sdtPr>
          <w:tag w:val="goog_rdk_5"/>
          <w:id w:val="323012674"/>
        </w:sdtPr>
        <w:sdtEndPr/>
        <w:sdtContent/>
      </w:sdt>
      <w:r>
        <w:rPr>
          <w:rFonts w:ascii="Arial" w:eastAsia="Arial" w:hAnsi="Arial" w:cs="Arial"/>
          <w:color w:val="00000A"/>
          <w:sz w:val="24"/>
          <w:szCs w:val="24"/>
        </w:rPr>
        <w:t xml:space="preserve">o pelos prejuízos acima descritos, o valor de R$ </w:t>
      </w:r>
      <w:r>
        <w:rPr>
          <w:rFonts w:ascii="Arial" w:eastAsia="Arial" w:hAnsi="Arial" w:cs="Arial"/>
          <w:b/>
          <w:i/>
          <w:color w:val="00000A"/>
          <w:sz w:val="24"/>
          <w:szCs w:val="24"/>
        </w:rPr>
        <w:t>(inserir o valor total dos prejuízos sofridos, com base nos documentos anexados)</w:t>
      </w:r>
      <w:r>
        <w:rPr>
          <w:rFonts w:ascii="Arial" w:eastAsia="Arial" w:hAnsi="Arial" w:cs="Arial"/>
          <w:color w:val="00000A"/>
          <w:sz w:val="24"/>
          <w:szCs w:val="24"/>
        </w:rPr>
        <w:t>.</w:t>
      </w:r>
    </w:p>
    <w:p w:rsidR="00DA4B00" w:rsidRDefault="00DA4B00">
      <w:pPr>
        <w:pBdr>
          <w:top w:val="nil"/>
          <w:left w:val="nil"/>
          <w:bottom w:val="nil"/>
          <w:right w:val="nil"/>
          <w:between w:val="nil"/>
        </w:pBdr>
        <w:ind w:firstLine="260"/>
        <w:jc w:val="both"/>
        <w:rPr>
          <w:rFonts w:ascii="Arial" w:eastAsia="Arial" w:hAnsi="Arial" w:cs="Arial"/>
          <w:color w:val="00000A"/>
          <w:sz w:val="24"/>
          <w:szCs w:val="24"/>
        </w:rPr>
      </w:pPr>
    </w:p>
    <w:p w:rsidR="00DA4B00" w:rsidRDefault="00D6424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A"/>
          <w:sz w:val="24"/>
          <w:szCs w:val="24"/>
        </w:rPr>
      </w:pPr>
      <w:r>
        <w:rPr>
          <w:rFonts w:ascii="Arial" w:eastAsia="Arial" w:hAnsi="Arial" w:cs="Arial"/>
          <w:color w:val="00000A"/>
          <w:sz w:val="24"/>
          <w:szCs w:val="24"/>
        </w:rPr>
        <w:t xml:space="preserve">Na falta de solução para a presente reclamação no prazo de 10 (dez) dias, a contar do recebimento desta, serão adotadas as medidas administrativas e judiciais cabíveis. </w:t>
      </w:r>
    </w:p>
    <w:p w:rsidR="00DA4B00" w:rsidRDefault="00DA4B00">
      <w:pPr>
        <w:pBdr>
          <w:top w:val="nil"/>
          <w:left w:val="nil"/>
          <w:bottom w:val="nil"/>
          <w:right w:val="nil"/>
          <w:between w:val="nil"/>
        </w:pBdr>
        <w:ind w:firstLine="260"/>
        <w:jc w:val="both"/>
        <w:rPr>
          <w:rFonts w:ascii="Arial" w:eastAsia="Arial" w:hAnsi="Arial" w:cs="Arial"/>
          <w:color w:val="00000A"/>
          <w:sz w:val="24"/>
          <w:szCs w:val="24"/>
        </w:rPr>
      </w:pPr>
    </w:p>
    <w:p w:rsidR="00DA4B00" w:rsidRDefault="00D6424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A"/>
          <w:sz w:val="24"/>
          <w:szCs w:val="24"/>
        </w:rPr>
      </w:pPr>
      <w:r>
        <w:rPr>
          <w:rFonts w:ascii="Arial" w:eastAsia="Arial" w:hAnsi="Arial" w:cs="Arial"/>
          <w:color w:val="00000A"/>
          <w:sz w:val="24"/>
          <w:szCs w:val="24"/>
        </w:rPr>
        <w:t>Atenciosamente,</w:t>
      </w:r>
    </w:p>
    <w:p w:rsidR="00DA4B00" w:rsidRDefault="00DA4B00">
      <w:pPr>
        <w:pBdr>
          <w:top w:val="nil"/>
          <w:left w:val="nil"/>
          <w:bottom w:val="nil"/>
          <w:right w:val="nil"/>
          <w:between w:val="nil"/>
        </w:pBdr>
        <w:ind w:firstLine="260"/>
        <w:jc w:val="both"/>
        <w:rPr>
          <w:rFonts w:ascii="Arial" w:eastAsia="Arial" w:hAnsi="Arial" w:cs="Arial"/>
          <w:color w:val="00000A"/>
          <w:sz w:val="24"/>
          <w:szCs w:val="24"/>
        </w:rPr>
      </w:pPr>
    </w:p>
    <w:p w:rsidR="00DA4B00" w:rsidRDefault="00D6424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A"/>
          <w:sz w:val="22"/>
          <w:szCs w:val="22"/>
        </w:rPr>
      </w:pPr>
      <w:r>
        <w:rPr>
          <w:rFonts w:ascii="Arial" w:eastAsia="Arial" w:hAnsi="Arial" w:cs="Arial"/>
          <w:b/>
          <w:color w:val="00000A"/>
          <w:sz w:val="22"/>
          <w:szCs w:val="22"/>
        </w:rPr>
        <w:t>(Assinatura)</w:t>
      </w:r>
    </w:p>
    <w:p w:rsidR="00DA4B00" w:rsidRDefault="00D6424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A"/>
          <w:sz w:val="24"/>
          <w:szCs w:val="24"/>
        </w:rPr>
      </w:pPr>
      <w:r>
        <w:rPr>
          <w:rFonts w:ascii="Arial" w:eastAsia="Arial" w:hAnsi="Arial" w:cs="Arial"/>
          <w:color w:val="00000A"/>
          <w:sz w:val="24"/>
          <w:szCs w:val="24"/>
        </w:rPr>
        <w:t>_______________</w:t>
      </w:r>
    </w:p>
    <w:p w:rsidR="00DA4B00" w:rsidRDefault="00D6424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A"/>
          <w:sz w:val="24"/>
          <w:szCs w:val="24"/>
        </w:rPr>
      </w:pPr>
      <w:r>
        <w:rPr>
          <w:rFonts w:ascii="Arial" w:eastAsia="Arial" w:hAnsi="Arial" w:cs="Arial"/>
          <w:b/>
          <w:color w:val="00000A"/>
          <w:sz w:val="24"/>
          <w:szCs w:val="24"/>
        </w:rPr>
        <w:t xml:space="preserve">(Nome. Se você for associado(a) do IDEC e desejar identificar-se como tal, acrescente ao lado do nome: “associado do IDEC nº...”. </w:t>
      </w:r>
    </w:p>
    <w:p w:rsidR="00DA4B00" w:rsidRDefault="00DA4B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A"/>
          <w:sz w:val="24"/>
          <w:szCs w:val="24"/>
        </w:rPr>
      </w:pPr>
    </w:p>
    <w:p w:rsidR="00DA4B00" w:rsidRDefault="00D6424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A"/>
          <w:sz w:val="24"/>
          <w:szCs w:val="24"/>
        </w:rPr>
      </w:pPr>
      <w:r>
        <w:rPr>
          <w:rFonts w:ascii="Arial" w:eastAsia="Arial" w:hAnsi="Arial" w:cs="Arial"/>
          <w:b/>
          <w:color w:val="00000A"/>
          <w:sz w:val="24"/>
          <w:szCs w:val="24"/>
        </w:rPr>
        <w:t>Acrescente também seu endereço e outros meios para que o fornecedor entre facilmente em contato com você, tais como telefone, fax e e-mail).</w:t>
      </w:r>
    </w:p>
    <w:p w:rsidR="00DA4B00" w:rsidRDefault="00DA4B00">
      <w:pPr>
        <w:jc w:val="both"/>
      </w:pPr>
    </w:p>
    <w:sectPr w:rsidR="00DA4B00">
      <w:footerReference w:type="default" r:id="rId7"/>
      <w:pgSz w:w="12240" w:h="15840"/>
      <w:pgMar w:top="1417" w:right="1701" w:bottom="1417" w:left="1701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4BA1" w:rsidRDefault="00444BA1">
      <w:r>
        <w:separator/>
      </w:r>
    </w:p>
  </w:endnote>
  <w:endnote w:type="continuationSeparator" w:id="0">
    <w:p w:rsidR="00444BA1" w:rsidRDefault="00444B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auto"/>
    <w:pitch w:val="default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4B00" w:rsidRDefault="00D6424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  <w:szCs w:val="28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hidden="0" allowOverlap="1">
              <wp:simplePos x="0" y="0"/>
              <wp:positionH relativeFrom="column">
                <wp:posOffset>2794000</wp:posOffset>
              </wp:positionH>
              <wp:positionV relativeFrom="paragraph">
                <wp:posOffset>0</wp:posOffset>
              </wp:positionV>
              <wp:extent cx="24130" cy="213995"/>
              <wp:effectExtent l="0" t="0" r="0" b="0"/>
              <wp:wrapSquare wrapText="bothSides" distT="0" distB="0" distL="0" distR="0"/>
              <wp:docPr id="2" name="Retâ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338698" y="3677765"/>
                        <a:ext cx="14605" cy="20447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:rsidR="00DA4B00" w:rsidRDefault="00DA4B00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tângulo 2" o:spid="_x0000_s1026" style="position:absolute;margin-left:220pt;margin-top:0;width:1.9pt;height:16.85pt;z-index: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" stroked="f">
              <v:fill opacity="0"/>
              <v:textbox inset="0,0,0,0">
                <w:txbxContent>
                  <w:p w:rsidR="00DA4B00" w:rsidRDefault="00DA4B00">
                    <w:pPr>
                      <w:textDirection w:val="btLr"/>
                    </w:pP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4BA1" w:rsidRDefault="00444BA1">
      <w:r>
        <w:separator/>
      </w:r>
    </w:p>
  </w:footnote>
  <w:footnote w:type="continuationSeparator" w:id="0">
    <w:p w:rsidR="00444BA1" w:rsidRDefault="00444B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4B00"/>
    <w:rsid w:val="00062C8D"/>
    <w:rsid w:val="001352AC"/>
    <w:rsid w:val="00444BA1"/>
    <w:rsid w:val="00D64244"/>
    <w:rsid w:val="00DA4B00"/>
    <w:rsid w:val="00F54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64E298-760D-4D69-A6C9-A2C1904B8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8"/>
        <w:szCs w:val="28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62554"/>
    <w:rPr>
      <w:szCs w:val="20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Corpodetexto"/>
    <w:uiPriority w:val="10"/>
    <w:qFormat/>
    <w:pPr>
      <w:keepNext/>
      <w:spacing w:before="240" w:after="120"/>
    </w:pPr>
    <w:rPr>
      <w:rFonts w:ascii="Liberation Sans" w:eastAsia="Noto Sans CJK SC Regular" w:hAnsi="Liberation Sans" w:cs="FreeSans"/>
      <w:szCs w:val="28"/>
    </w:rPr>
  </w:style>
  <w:style w:type="character" w:styleId="Nmerodepgina">
    <w:name w:val="page number"/>
    <w:basedOn w:val="Fontepargpadro"/>
    <w:semiHidden/>
    <w:qFormat/>
    <w:rsid w:val="00062554"/>
  </w:style>
  <w:style w:type="character" w:customStyle="1" w:styleId="RodapChar">
    <w:name w:val="Rodapé Char"/>
    <w:basedOn w:val="Fontepargpadro"/>
    <w:link w:val="Rodap"/>
    <w:semiHidden/>
    <w:qFormat/>
    <w:rsid w:val="00062554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qFormat/>
    <w:rsid w:val="00062554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qFormat/>
    <w:rsid w:val="00062554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062554"/>
    <w:rPr>
      <w:rFonts w:ascii="Segoe UI" w:eastAsia="Times New Roman" w:hAnsi="Segoe UI" w:cs="Segoe UI"/>
      <w:sz w:val="18"/>
      <w:szCs w:val="18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062554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062554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062554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semiHidden/>
    <w:rsid w:val="00062554"/>
    <w:pPr>
      <w:jc w:val="both"/>
    </w:pPr>
    <w:rPr>
      <w:i/>
    </w:rPr>
  </w:style>
  <w:style w:type="paragraph" w:styleId="Lista">
    <w:name w:val="List"/>
    <w:basedOn w:val="Corpodetexto"/>
    <w:rPr>
      <w:rFonts w:cs="Free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FreeSans"/>
    </w:rPr>
  </w:style>
  <w:style w:type="paragraph" w:styleId="Rodap">
    <w:name w:val="footer"/>
    <w:basedOn w:val="Normal"/>
    <w:link w:val="RodapChar"/>
    <w:semiHidden/>
    <w:rsid w:val="00062554"/>
    <w:pPr>
      <w:tabs>
        <w:tab w:val="center" w:pos="4419"/>
        <w:tab w:val="right" w:pos="8838"/>
      </w:tabs>
    </w:pPr>
  </w:style>
  <w:style w:type="paragraph" w:customStyle="1" w:styleId="texto">
    <w:name w:val="texto"/>
    <w:qFormat/>
    <w:rsid w:val="00062554"/>
    <w:pPr>
      <w:spacing w:line="268" w:lineRule="atLeast"/>
      <w:ind w:firstLine="260"/>
      <w:jc w:val="both"/>
    </w:pPr>
    <w:rPr>
      <w:color w:val="000000"/>
      <w:sz w:val="23"/>
      <w:szCs w:val="20"/>
    </w:rPr>
  </w:style>
  <w:style w:type="paragraph" w:styleId="Corpodetexto3">
    <w:name w:val="Body Text 3"/>
    <w:basedOn w:val="Normal"/>
    <w:link w:val="Corpodetexto3Char"/>
    <w:uiPriority w:val="99"/>
    <w:semiHidden/>
    <w:unhideWhenUsed/>
    <w:qFormat/>
    <w:rsid w:val="00062554"/>
    <w:pPr>
      <w:spacing w:after="120"/>
    </w:pPr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062554"/>
    <w:rPr>
      <w:rFonts w:ascii="Segoe UI" w:hAnsi="Segoe UI" w:cs="Segoe UI"/>
      <w:sz w:val="18"/>
      <w:szCs w:val="18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062554"/>
    <w:rPr>
      <w:sz w:val="20"/>
    </w:rPr>
  </w:style>
  <w:style w:type="paragraph" w:styleId="Assuntodocomentrio">
    <w:name w:val="annotation subject"/>
    <w:basedOn w:val="Textodecomentrio"/>
    <w:link w:val="AssuntodocomentrioChar"/>
    <w:uiPriority w:val="99"/>
    <w:semiHidden/>
    <w:unhideWhenUsed/>
    <w:qFormat/>
    <w:rsid w:val="00062554"/>
    <w:rPr>
      <w:b/>
      <w:bCs/>
    </w:rPr>
  </w:style>
  <w:style w:type="paragraph" w:customStyle="1" w:styleId="Contedodoquadro">
    <w:name w:val="Conteúdo do quadro"/>
    <w:basedOn w:val="Normal"/>
    <w:qFormat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aqHWU0ni4ZK4cLRot7A872XIvPw==">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438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Marina Paullelli</dc:creator>
  <cp:lastModifiedBy>Francineide Santos</cp:lastModifiedBy>
  <cp:revision>2</cp:revision>
  <dcterms:created xsi:type="dcterms:W3CDTF">2025-07-22T14:52:00Z</dcterms:created>
  <dcterms:modified xsi:type="dcterms:W3CDTF">2025-07-22T14:52:00Z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