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E3" w:rsidRPr="00EE666F" w:rsidRDefault="00804DE3" w:rsidP="00804DE3">
      <w:pPr>
        <w:pStyle w:val="NormalWeb"/>
        <w:pBdr>
          <w:bottom w:val="single" w:sz="4" w:space="1" w:color="00000A"/>
        </w:pBdr>
        <w:spacing w:before="0" w:beforeAutospacing="0" w:after="0" w:afterAutospacing="0"/>
        <w:jc w:val="both"/>
      </w:pPr>
      <w:bookmarkStart w:id="0" w:name="_GoBack"/>
    </w:p>
    <w:p w:rsidR="00804DE3" w:rsidRPr="00804DE3" w:rsidRDefault="00804DE3" w:rsidP="00804DE3">
      <w:pPr>
        <w:spacing w:after="120"/>
        <w:jc w:val="both"/>
        <w:rPr>
          <w:sz w:val="24"/>
          <w:szCs w:val="24"/>
        </w:rPr>
      </w:pPr>
    </w:p>
    <w:p w:rsidR="00804DE3" w:rsidRPr="00804DE3" w:rsidRDefault="00804DE3" w:rsidP="00804DE3">
      <w:pPr>
        <w:spacing w:after="120"/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Orientações gerais – acidente de consumo 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spacing w:after="120"/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Objetivo: Pedir reparação de danos provocados em virtude de acidente de consumo / fato do serviço</w:t>
      </w:r>
      <w:r w:rsidRPr="00804DE3">
        <w:rPr>
          <w:rFonts w:ascii="Arial" w:hAnsi="Arial" w:cs="Arial"/>
          <w:sz w:val="24"/>
          <w:szCs w:val="24"/>
        </w:rPr>
        <w:t>.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Importante</w:t>
      </w:r>
      <w:r w:rsidRPr="00804DE3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04DE3" w:rsidRPr="00804DE3" w:rsidRDefault="00804DE3" w:rsidP="00804DE3">
      <w:pPr>
        <w:jc w:val="both"/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Atenção!</w:t>
      </w:r>
      <w:r w:rsidRPr="00804DE3">
        <w:rPr>
          <w:rFonts w:ascii="Arial" w:hAnsi="Arial" w:cs="Arial"/>
          <w:sz w:val="24"/>
          <w:szCs w:val="24"/>
        </w:rPr>
        <w:t xml:space="preserve"> </w:t>
      </w:r>
      <w:r w:rsidRPr="00804DE3">
        <w:rPr>
          <w:rFonts w:ascii="Arial" w:hAnsi="Arial" w:cs="Arial"/>
          <w:b/>
          <w:bCs/>
          <w:sz w:val="24"/>
          <w:szCs w:val="24"/>
        </w:rPr>
        <w:t>Guarde sempre o original dos documentos, pois eles são a prova de seu direito.</w:t>
      </w:r>
    </w:p>
    <w:p w:rsidR="00804DE3" w:rsidRPr="00804DE3" w:rsidRDefault="00804DE3" w:rsidP="00804DE3">
      <w:pPr>
        <w:jc w:val="both"/>
        <w:rPr>
          <w:sz w:val="24"/>
          <w:szCs w:val="24"/>
        </w:rPr>
      </w:pPr>
    </w:p>
    <w:p w:rsidR="00804DE3" w:rsidRPr="00804DE3" w:rsidRDefault="00804DE3" w:rsidP="00804DE3">
      <w:pPr>
        <w:pBdr>
          <w:bottom w:val="single" w:sz="4" w:space="5" w:color="00000A"/>
        </w:pBd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Sobre a carta</w:t>
      </w:r>
      <w:r w:rsidRPr="00804DE3">
        <w:rPr>
          <w:rFonts w:ascii="Arial" w:hAnsi="Arial" w:cs="Arial"/>
          <w:sz w:val="24"/>
          <w:szCs w:val="24"/>
        </w:rPr>
        <w:t>: As partes destacadas devem ser alteradas pelo(a) associado(a). Assim, inclua a data de envio da correspondência, as informações sobre a empresa, os fatos que ocorreram, os valores correspondentes etc. Os demais trechos podem permanecer inalterados.</w:t>
      </w:r>
    </w:p>
    <w:p w:rsidR="00804DE3" w:rsidRPr="00804DE3" w:rsidRDefault="00804DE3" w:rsidP="00804DE3">
      <w:pPr>
        <w:spacing w:after="240"/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(Local e data)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 xml:space="preserve">A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(nome do fornecedor)</w:t>
      </w: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 xml:space="preserve">A/C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(endereçar ao SAC — Serviço de Atendimento ao Consumidor ou à Ouvidoria da empresa)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>Prezados senhores,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>Venho à presença de V. Sas. para expor e solicitar o que segue.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 xml:space="preserve">Eu,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 xml:space="preserve">(nome completo), </w:t>
      </w:r>
      <w:r w:rsidRPr="00804DE3">
        <w:rPr>
          <w:rFonts w:ascii="Arial" w:hAnsi="Arial" w:cs="Arial"/>
          <w:sz w:val="24"/>
          <w:szCs w:val="24"/>
        </w:rPr>
        <w:t xml:space="preserve">em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(inserir data)</w:t>
      </w:r>
      <w:r w:rsidRPr="00804DE3">
        <w:rPr>
          <w:rFonts w:ascii="Arial" w:hAnsi="Arial" w:cs="Arial"/>
          <w:sz w:val="24"/>
          <w:szCs w:val="24"/>
        </w:rPr>
        <w:t xml:space="preserve">, contratei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(identificar o serviço contratado)</w:t>
      </w:r>
      <w:r w:rsidRPr="00804DE3">
        <w:rPr>
          <w:rFonts w:ascii="Arial" w:hAnsi="Arial" w:cs="Arial"/>
          <w:sz w:val="24"/>
          <w:szCs w:val="24"/>
        </w:rPr>
        <w:t xml:space="preserve">, o qual apresentou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(identificar o(s) defeito(s) apresentado(s), de forma clara e pormenorizada)</w:t>
      </w:r>
      <w:r w:rsidRPr="00804DE3">
        <w:rPr>
          <w:rFonts w:ascii="Arial" w:hAnsi="Arial" w:cs="Arial"/>
          <w:sz w:val="24"/>
          <w:szCs w:val="24"/>
        </w:rPr>
        <w:t>, causando-me os seguintes prejuízos: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(descrever os prejuízos morais e/ou materiais sofridos, anexando cópia dos documentos que comprovem os danos materiais)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>Considerando que o referido serviço foi prestado por V. Sas., solicito a reparação dos prejuízos sofridos, com base no artigo 14 do Código de Defesa do Consumidor: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ind w:left="1110" w:hanging="24"/>
        <w:jc w:val="both"/>
        <w:rPr>
          <w:sz w:val="24"/>
          <w:szCs w:val="24"/>
        </w:rPr>
      </w:pPr>
      <w:r w:rsidRPr="00804DE3">
        <w:rPr>
          <w:rFonts w:ascii="Arial" w:hAnsi="Arial" w:cs="Arial"/>
          <w:i/>
          <w:iCs/>
          <w:sz w:val="24"/>
          <w:szCs w:val="24"/>
        </w:rPr>
        <w:t xml:space="preserve">“Art. 14. O fornecedor de serviços responde, independentemente da existência de culpa, pela reparação dos danos causados aos consumidores por defeitos relativos à prestação </w:t>
      </w:r>
      <w:proofErr w:type="gramStart"/>
      <w:r w:rsidRPr="00804DE3">
        <w:rPr>
          <w:rFonts w:ascii="Arial" w:hAnsi="Arial" w:cs="Arial"/>
          <w:i/>
          <w:iCs/>
          <w:sz w:val="24"/>
          <w:szCs w:val="24"/>
        </w:rPr>
        <w:t>do serviços</w:t>
      </w:r>
      <w:proofErr w:type="gramEnd"/>
      <w:r w:rsidRPr="00804DE3">
        <w:rPr>
          <w:rFonts w:ascii="Arial" w:hAnsi="Arial" w:cs="Arial"/>
          <w:i/>
          <w:iCs/>
          <w:sz w:val="24"/>
          <w:szCs w:val="24"/>
        </w:rPr>
        <w:t>, bem como por informações insuficientes ou inadequadas sobre fruição e riscos.”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lastRenderedPageBreak/>
        <w:t xml:space="preserve">Dessa forma, fica essa empresa notificada a pagar, a título de indenização pelos prejuízos acima descritos, o valor de R$ </w:t>
      </w:r>
      <w:r w:rsidRPr="00804DE3">
        <w:rPr>
          <w:rFonts w:ascii="Arial" w:hAnsi="Arial" w:cs="Arial"/>
          <w:b/>
          <w:bCs/>
          <w:i/>
          <w:iCs/>
          <w:sz w:val="24"/>
          <w:szCs w:val="24"/>
        </w:rPr>
        <w:t>(inserir o valor total dos prejuízos sofridos, com base nos documentos anexados)</w:t>
      </w:r>
      <w:r w:rsidRPr="00804DE3">
        <w:rPr>
          <w:rFonts w:ascii="Arial" w:hAnsi="Arial" w:cs="Arial"/>
          <w:sz w:val="24"/>
          <w:szCs w:val="24"/>
        </w:rPr>
        <w:t>.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>Na falta de solução para a presente reclamação no prazo de 10 (dez) dias, a contar do recebimento desta, serão adotadas as medidas administrativas e judiciais cabíveis. 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>Atenciosamente,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2"/>
          <w:szCs w:val="22"/>
        </w:rPr>
        <w:t>(Assinatura)</w:t>
      </w: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sz w:val="24"/>
          <w:szCs w:val="24"/>
        </w:rPr>
        <w:t>_______________</w:t>
      </w: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(Nome. Se você for associado(a) do IDEC e desejar identificar-se como tal, acrescente ao lado do nome: “associado do IDEC nº...”. </w:t>
      </w:r>
    </w:p>
    <w:p w:rsidR="00804DE3" w:rsidRPr="00804DE3" w:rsidRDefault="00804DE3" w:rsidP="00804DE3">
      <w:pPr>
        <w:rPr>
          <w:sz w:val="24"/>
          <w:szCs w:val="24"/>
        </w:rPr>
      </w:pPr>
    </w:p>
    <w:p w:rsidR="00804DE3" w:rsidRPr="00804DE3" w:rsidRDefault="00804DE3" w:rsidP="00804DE3">
      <w:pPr>
        <w:jc w:val="both"/>
        <w:rPr>
          <w:sz w:val="24"/>
          <w:szCs w:val="24"/>
        </w:rPr>
      </w:pPr>
      <w:r w:rsidRPr="00804DE3">
        <w:rPr>
          <w:rFonts w:ascii="Arial" w:hAnsi="Arial" w:cs="Arial"/>
          <w:b/>
          <w:bCs/>
          <w:sz w:val="24"/>
          <w:szCs w:val="24"/>
        </w:rPr>
        <w:t>Acrescente também seu endereço e outros meios para que o fornecedor entre facilmente em contato com você, tais como telefone, fax e e-mail).</w:t>
      </w:r>
    </w:p>
    <w:bookmarkEnd w:id="0"/>
    <w:p w:rsidR="00BF6C2B" w:rsidRPr="00EE666F" w:rsidRDefault="00BF6C2B" w:rsidP="00804DE3"/>
    <w:sectPr w:rsidR="00BF6C2B" w:rsidRPr="00EE666F">
      <w:footerReference w:type="default" r:id="rId6"/>
      <w:pgSz w:w="12240" w:h="15840"/>
      <w:pgMar w:top="1417" w:right="1701" w:bottom="1417" w:left="1701" w:header="0" w:footer="720" w:gutter="0"/>
      <w:cols w:space="720"/>
      <w:formProt w:val="0"/>
      <w:docGrid w:linePitch="24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33" w:rsidRDefault="00D43C33">
      <w:r>
        <w:separator/>
      </w:r>
    </w:p>
  </w:endnote>
  <w:endnote w:type="continuationSeparator" w:id="0">
    <w:p w:rsidR="00D43C33" w:rsidRDefault="00D4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C2B" w:rsidRDefault="00D43C33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447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F6C2B" w:rsidRDefault="00BF6C2B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0;margin-top:.05pt;width:1.15pt;height:16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" stroked="f">
              <v:fill opacity="0"/>
              <v:textbox style="mso-fit-shape-to-text:t" inset="0,0,0,0">
                <w:txbxContent>
                  <w:p w:rsidR="00BF6C2B" w:rsidRDefault="00BF6C2B">
                    <w:pPr>
                      <w:pStyle w:val="Rodap"/>
                      <w:rPr>
                        <w:rStyle w:val="Nmerodepgin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33" w:rsidRDefault="00D43C33">
      <w:r>
        <w:separator/>
      </w:r>
    </w:p>
  </w:footnote>
  <w:footnote w:type="continuationSeparator" w:id="0">
    <w:p w:rsidR="00D43C33" w:rsidRDefault="00D4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2B"/>
    <w:rsid w:val="00804DE3"/>
    <w:rsid w:val="00BF6C2B"/>
    <w:rsid w:val="00D43C33"/>
    <w:rsid w:val="00E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F90E"/>
  <w15:docId w15:val="{792CBC8D-E5A7-4465-BD16-59D527E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55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qFormat/>
    <w:rsid w:val="00062554"/>
  </w:style>
  <w:style w:type="character" w:customStyle="1" w:styleId="RodapChar">
    <w:name w:val="Rodapé Char"/>
    <w:basedOn w:val="Fontepargpadro"/>
    <w:link w:val="Rodap"/>
    <w:semiHidden/>
    <w:qFormat/>
    <w:rsid w:val="0006255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6255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06255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2554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6255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625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625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link w:val="CorpodetextoChar"/>
    <w:semiHidden/>
    <w:rsid w:val="00062554"/>
    <w:pPr>
      <w:jc w:val="both"/>
    </w:pPr>
    <w:rPr>
      <w:i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semiHidden/>
    <w:rsid w:val="00062554"/>
    <w:pPr>
      <w:tabs>
        <w:tab w:val="center" w:pos="4419"/>
        <w:tab w:val="right" w:pos="8838"/>
      </w:tabs>
    </w:pPr>
  </w:style>
  <w:style w:type="paragraph" w:customStyle="1" w:styleId="texto">
    <w:name w:val="texto"/>
    <w:qFormat/>
    <w:rsid w:val="00062554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06255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255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62554"/>
    <w:rPr>
      <w:sz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62554"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804D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dc:description/>
  <cp:lastModifiedBy>Francineide Santos</cp:lastModifiedBy>
  <cp:revision>3</cp:revision>
  <dcterms:created xsi:type="dcterms:W3CDTF">2025-06-30T15:04:00Z</dcterms:created>
  <dcterms:modified xsi:type="dcterms:W3CDTF">2025-06-30T15:08:00Z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