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a" w:space="0" w:sz="4" w:val="single"/>
        </w:pBdr>
        <w:spacing w:line="360" w:lineRule="auto"/>
        <w:ind w:right="49"/>
        <w:jc w:val="both"/>
        <w:rPr>
          <w:color w:val="0000ff"/>
        </w:rPr>
      </w:pPr>
      <w:r w:rsidDel="00000000" w:rsidR="00000000" w:rsidRPr="00000000">
        <w:rPr>
          <w:b w:val="1"/>
          <w:color w:val="0000ff"/>
          <w:rtl w:val="0"/>
        </w:rPr>
        <w:t xml:space="preserve">Orientações gerais – Vício do produto – Smart TVs Samsung</w:t>
      </w:r>
      <w:r w:rsidDel="00000000" w:rsidR="00000000" w:rsidRPr="00000000">
        <w:rPr>
          <w:rtl w:val="0"/>
        </w:rPr>
      </w:r>
    </w:p>
    <w:p w:rsidR="00000000" w:rsidDel="00000000" w:rsidP="00000000" w:rsidRDefault="00000000" w:rsidRPr="00000000" w14:paraId="00000002">
      <w:pPr>
        <w:spacing w:line="360" w:lineRule="auto"/>
        <w:ind w:right="49"/>
        <w:jc w:val="both"/>
        <w:rPr>
          <w:b w:val="1"/>
          <w:color w:val="0000ff"/>
        </w:rPr>
      </w:pPr>
      <w:r w:rsidDel="00000000" w:rsidR="00000000" w:rsidRPr="00000000">
        <w:rPr>
          <w:rtl w:val="0"/>
        </w:rPr>
      </w:r>
    </w:p>
    <w:p w:rsidR="00000000" w:rsidDel="00000000" w:rsidP="00000000" w:rsidRDefault="00000000" w:rsidRPr="00000000" w14:paraId="00000003">
      <w:pPr>
        <w:spacing w:line="360" w:lineRule="auto"/>
        <w:ind w:right="49"/>
        <w:jc w:val="both"/>
        <w:rPr>
          <w:color w:val="0000ff"/>
        </w:rPr>
      </w:pPr>
      <w:r w:rsidDel="00000000" w:rsidR="00000000" w:rsidRPr="00000000">
        <w:rPr>
          <w:b w:val="1"/>
          <w:color w:val="0000ff"/>
          <w:rtl w:val="0"/>
        </w:rPr>
        <w:t xml:space="preserve">Objetivo: </w:t>
      </w:r>
      <w:r w:rsidDel="00000000" w:rsidR="00000000" w:rsidRPr="00000000">
        <w:rPr>
          <w:color w:val="0000ff"/>
          <w:rtl w:val="0"/>
        </w:rPr>
        <w:t xml:space="preserve">Obter a proteção legal para os consumidores afetados pelos vícios de fabricação nas Smart TVs Samsung, consubstanciados em:</w:t>
      </w:r>
    </w:p>
    <w:p w:rsidR="00000000" w:rsidDel="00000000" w:rsidP="00000000" w:rsidRDefault="00000000" w:rsidRPr="00000000" w14:paraId="00000004">
      <w:pPr>
        <w:spacing w:line="360" w:lineRule="auto"/>
        <w:ind w:right="49"/>
        <w:jc w:val="both"/>
        <w:rPr>
          <w:color w:val="0000ff"/>
        </w:rPr>
      </w:pPr>
      <w:r w:rsidDel="00000000" w:rsidR="00000000" w:rsidRPr="00000000">
        <w:rPr>
          <w:rtl w:val="0"/>
        </w:rPr>
      </w:r>
    </w:p>
    <w:p w:rsidR="00000000" w:rsidDel="00000000" w:rsidP="00000000" w:rsidRDefault="00000000" w:rsidRPr="00000000" w14:paraId="00000005">
      <w:pPr>
        <w:numPr>
          <w:ilvl w:val="0"/>
          <w:numId w:val="1"/>
        </w:numPr>
        <w:spacing w:line="360" w:lineRule="auto"/>
        <w:ind w:left="720" w:right="49" w:hanging="360"/>
        <w:jc w:val="both"/>
        <w:rPr>
          <w:b w:val="1"/>
          <w:color w:val="0000ff"/>
        </w:rPr>
      </w:pPr>
      <w:r w:rsidDel="00000000" w:rsidR="00000000" w:rsidRPr="00000000">
        <w:rPr>
          <w:b w:val="1"/>
          <w:color w:val="0000ff"/>
          <w:rtl w:val="0"/>
        </w:rPr>
        <w:t xml:space="preserve">Aparelho NU7100 -  queima precoce do backlight (luzes de fundo da tela), que gera manchas escuras na imagem, impossibilitando seu uso normal;</w:t>
      </w:r>
    </w:p>
    <w:p w:rsidR="00000000" w:rsidDel="00000000" w:rsidP="00000000" w:rsidRDefault="00000000" w:rsidRPr="00000000" w14:paraId="00000006">
      <w:pPr>
        <w:numPr>
          <w:ilvl w:val="0"/>
          <w:numId w:val="1"/>
        </w:numPr>
        <w:spacing w:line="360" w:lineRule="auto"/>
        <w:ind w:left="720" w:right="49" w:hanging="360"/>
        <w:jc w:val="both"/>
        <w:rPr>
          <w:b w:val="1"/>
          <w:color w:val="0000ff"/>
        </w:rPr>
      </w:pPr>
      <w:r w:rsidDel="00000000" w:rsidR="00000000" w:rsidRPr="00000000">
        <w:rPr>
          <w:b w:val="1"/>
          <w:color w:val="0000ff"/>
          <w:rtl w:val="0"/>
        </w:rPr>
        <w:t xml:space="preserve">Aparelho TU8000 - desligamentos repentinos / dificuldade para ligar a TV;</w:t>
      </w:r>
    </w:p>
    <w:p w:rsidR="00000000" w:rsidDel="00000000" w:rsidP="00000000" w:rsidRDefault="00000000" w:rsidRPr="00000000" w14:paraId="00000007">
      <w:pPr>
        <w:numPr>
          <w:ilvl w:val="0"/>
          <w:numId w:val="1"/>
        </w:numPr>
        <w:spacing w:line="360" w:lineRule="auto"/>
        <w:ind w:left="720" w:right="49" w:hanging="360"/>
        <w:jc w:val="both"/>
        <w:rPr>
          <w:b w:val="1"/>
          <w:color w:val="0000ff"/>
        </w:rPr>
      </w:pPr>
      <w:r w:rsidDel="00000000" w:rsidR="00000000" w:rsidRPr="00000000">
        <w:rPr>
          <w:b w:val="1"/>
          <w:color w:val="0000ff"/>
          <w:rtl w:val="0"/>
        </w:rPr>
        <w:t xml:space="preserve">Aparelho RU7100 - manchas escuras na imagem.</w:t>
      </w:r>
    </w:p>
    <w:p w:rsidR="00000000" w:rsidDel="00000000" w:rsidP="00000000" w:rsidRDefault="00000000" w:rsidRPr="00000000" w14:paraId="00000008">
      <w:pPr>
        <w:spacing w:line="360" w:lineRule="auto"/>
        <w:ind w:right="49"/>
        <w:jc w:val="both"/>
        <w:rPr>
          <w:b w:val="1"/>
          <w:color w:val="0000ff"/>
        </w:rPr>
      </w:pPr>
      <w:r w:rsidDel="00000000" w:rsidR="00000000" w:rsidRPr="00000000">
        <w:rPr>
          <w:rtl w:val="0"/>
        </w:rPr>
      </w:r>
    </w:p>
    <w:p w:rsidR="00000000" w:rsidDel="00000000" w:rsidP="00000000" w:rsidRDefault="00000000" w:rsidRPr="00000000" w14:paraId="00000009">
      <w:pPr>
        <w:pBdr>
          <w:bottom w:color="000001" w:space="0" w:sz="4" w:val="single"/>
        </w:pBdr>
        <w:spacing w:line="360" w:lineRule="auto"/>
        <w:jc w:val="both"/>
        <w:rPr>
          <w:color w:val="0000ff"/>
        </w:rPr>
      </w:pPr>
      <w:r w:rsidDel="00000000" w:rsidR="00000000" w:rsidRPr="00000000">
        <w:rPr>
          <w:b w:val="1"/>
          <w:color w:val="0000ff"/>
          <w:rtl w:val="0"/>
        </w:rPr>
        <w:t xml:space="preserve">Importante:</w:t>
      </w:r>
      <w:r w:rsidDel="00000000" w:rsidR="00000000" w:rsidRPr="00000000">
        <w:rPr>
          <w:color w:val="0000ff"/>
          <w:rtl w:val="0"/>
        </w:rPr>
        <w:t xml:space="preserve"> o pedido deve ser apresentado à Secretaria do Juizado Especial Cível (“JEC”), presencialmente ou por e-mail, a depender das orientações do Tribunal de Justiça do seu Estado. É necessário incluir no documento o nome, a qualificação (nacionalidade, estado civil, RG, CPF e e-mail, este último, caso o tenha) e o endereço das partes; os problemas que ocorreram durante a relação de consumo e fundamentos jurídicos para a solução.</w:t>
      </w:r>
    </w:p>
    <w:p w:rsidR="00000000" w:rsidDel="00000000" w:rsidP="00000000" w:rsidRDefault="00000000" w:rsidRPr="00000000" w14:paraId="0000000A">
      <w:pPr>
        <w:pBdr>
          <w:bottom w:color="000001" w:space="0" w:sz="4" w:val="single"/>
        </w:pBdr>
        <w:spacing w:line="360" w:lineRule="auto"/>
        <w:jc w:val="both"/>
        <w:rPr>
          <w:color w:val="0000ff"/>
        </w:rPr>
      </w:pPr>
      <w:r w:rsidDel="00000000" w:rsidR="00000000" w:rsidRPr="00000000">
        <w:rPr>
          <w:rtl w:val="0"/>
        </w:rPr>
      </w:r>
    </w:p>
    <w:p w:rsidR="00000000" w:rsidDel="00000000" w:rsidP="00000000" w:rsidRDefault="00000000" w:rsidRPr="00000000" w14:paraId="0000000B">
      <w:pPr>
        <w:pBdr>
          <w:bottom w:color="000001" w:space="0" w:sz="4" w:val="single"/>
        </w:pBdr>
        <w:spacing w:line="360" w:lineRule="auto"/>
        <w:jc w:val="both"/>
        <w:rPr>
          <w:color w:val="0000ff"/>
        </w:rPr>
      </w:pPr>
      <w:r w:rsidDel="00000000" w:rsidR="00000000" w:rsidRPr="00000000">
        <w:rPr>
          <w:color w:val="0000ff"/>
          <w:rtl w:val="0"/>
        </w:rPr>
        <w:t xml:space="preserve">Se necessário, busque o atendimento virtual ou telefônico do JEC. </w:t>
      </w:r>
    </w:p>
    <w:p w:rsidR="00000000" w:rsidDel="00000000" w:rsidP="00000000" w:rsidRDefault="00000000" w:rsidRPr="00000000" w14:paraId="0000000C">
      <w:pPr>
        <w:pBdr>
          <w:bottom w:color="000001" w:space="0" w:sz="4" w:val="single"/>
        </w:pBdr>
        <w:spacing w:line="360" w:lineRule="auto"/>
        <w:jc w:val="both"/>
        <w:rPr>
          <w:color w:val="0000ff"/>
        </w:rPr>
      </w:pPr>
      <w:r w:rsidDel="00000000" w:rsidR="00000000" w:rsidRPr="00000000">
        <w:rPr>
          <w:rtl w:val="0"/>
        </w:rPr>
      </w:r>
    </w:p>
    <w:p w:rsidR="00000000" w:rsidDel="00000000" w:rsidP="00000000" w:rsidRDefault="00000000" w:rsidRPr="00000000" w14:paraId="0000000D">
      <w:pPr>
        <w:pBdr>
          <w:bottom w:color="000001" w:space="0" w:sz="4" w:val="single"/>
        </w:pBdr>
        <w:spacing w:line="360" w:lineRule="auto"/>
        <w:jc w:val="both"/>
        <w:rPr>
          <w:color w:val="0000ff"/>
        </w:rPr>
      </w:pPr>
      <w:r w:rsidDel="00000000" w:rsidR="00000000" w:rsidRPr="00000000">
        <w:rPr>
          <w:color w:val="0000ff"/>
          <w:rtl w:val="0"/>
        </w:rPr>
        <w:t xml:space="preserve">Além disso, a depender do Tribunal, o pedido pode ser encaminhado de maneira eletrônica (pode ser necessário possuir certificado digital com chaves padrão ICP-Brasil, a depender da sua região - </w:t>
      </w:r>
      <w:r w:rsidDel="00000000" w:rsidR="00000000" w:rsidRPr="00000000">
        <w:rPr>
          <w:color w:val="0000ff"/>
          <w:rtl w:val="0"/>
        </w:rPr>
        <w:t xml:space="preserve">consultar o Tribunal de Justiça do seu estado)</w:t>
      </w:r>
      <w:r w:rsidDel="00000000" w:rsidR="00000000" w:rsidRPr="00000000">
        <w:rPr>
          <w:color w:val="0000ff"/>
          <w:rtl w:val="0"/>
        </w:rPr>
        <w:t xml:space="preserve">.</w:t>
      </w:r>
    </w:p>
    <w:p w:rsidR="00000000" w:rsidDel="00000000" w:rsidP="00000000" w:rsidRDefault="00000000" w:rsidRPr="00000000" w14:paraId="0000000E">
      <w:pPr>
        <w:pBdr>
          <w:bottom w:color="000001" w:space="0" w:sz="4" w:val="single"/>
        </w:pBdr>
        <w:spacing w:line="360" w:lineRule="auto"/>
        <w:jc w:val="both"/>
        <w:rPr>
          <w:color w:val="0000ff"/>
        </w:rPr>
      </w:pPr>
      <w:r w:rsidDel="00000000" w:rsidR="00000000" w:rsidRPr="00000000">
        <w:rPr>
          <w:rtl w:val="0"/>
        </w:rPr>
      </w:r>
    </w:p>
    <w:p w:rsidR="00000000" w:rsidDel="00000000" w:rsidP="00000000" w:rsidRDefault="00000000" w:rsidRPr="00000000" w14:paraId="0000000F">
      <w:pPr>
        <w:pBdr>
          <w:bottom w:color="000001" w:space="0" w:sz="4" w:val="single"/>
        </w:pBdr>
        <w:spacing w:line="360" w:lineRule="auto"/>
        <w:jc w:val="both"/>
        <w:rPr>
          <w:color w:val="0000ff"/>
        </w:rPr>
      </w:pPr>
      <w:r w:rsidDel="00000000" w:rsidR="00000000" w:rsidRPr="00000000">
        <w:rPr>
          <w:color w:val="0000ff"/>
          <w:rtl w:val="0"/>
        </w:rPr>
        <w:t xml:space="preserve">Depois da petição, você deve incluir seus documentos pessoais, comprovante de residência e todos os documentos relacionados ao caso. Os pedidos devem ser expressos e completos e devem estar acompanhados de todos os documentos: cópia da nota fiscal, se o consumidor tiver, cópias dos e-mails e/ou outras formas de tentativa de resolução amigável por Procons, consumidor.gov.br, além de cópia das cartas e números de protocolos de atendimento que possam comprovar um contato prévio com o fornecedor. </w:t>
      </w:r>
    </w:p>
    <w:p w:rsidR="00000000" w:rsidDel="00000000" w:rsidP="00000000" w:rsidRDefault="00000000" w:rsidRPr="00000000" w14:paraId="00000010">
      <w:pPr>
        <w:pBdr>
          <w:bottom w:color="000001" w:space="0" w:sz="4" w:val="single"/>
        </w:pBdr>
        <w:spacing w:line="360" w:lineRule="auto"/>
        <w:jc w:val="both"/>
        <w:rPr>
          <w:color w:val="0000ff"/>
        </w:rPr>
      </w:pPr>
      <w:r w:rsidDel="00000000" w:rsidR="00000000" w:rsidRPr="00000000">
        <w:rPr>
          <w:rtl w:val="0"/>
        </w:rPr>
      </w:r>
    </w:p>
    <w:p w:rsidR="00000000" w:rsidDel="00000000" w:rsidP="00000000" w:rsidRDefault="00000000" w:rsidRPr="00000000" w14:paraId="00000011">
      <w:pPr>
        <w:pBdr>
          <w:bottom w:color="000001" w:space="0" w:sz="4" w:val="single"/>
        </w:pBdr>
        <w:spacing w:line="360" w:lineRule="auto"/>
        <w:jc w:val="both"/>
        <w:rPr>
          <w:color w:val="0000ff"/>
        </w:rPr>
      </w:pPr>
      <w:r w:rsidDel="00000000" w:rsidR="00000000" w:rsidRPr="00000000">
        <w:rPr>
          <w:color w:val="0000ff"/>
          <w:rtl w:val="0"/>
        </w:rPr>
        <w:t xml:space="preserve">Se possível, inclua o objeto do pedido e seu valor. Anexe também todos os documentos referentes ao problema de consumo.</w:t>
      </w:r>
    </w:p>
    <w:p w:rsidR="00000000" w:rsidDel="00000000" w:rsidP="00000000" w:rsidRDefault="00000000" w:rsidRPr="00000000" w14:paraId="00000012">
      <w:pPr>
        <w:pBdr>
          <w:bottom w:color="000001" w:space="0" w:sz="4" w:val="single"/>
        </w:pBdr>
        <w:spacing w:line="360" w:lineRule="auto"/>
        <w:jc w:val="both"/>
        <w:rPr>
          <w:color w:val="0000ff"/>
        </w:rPr>
      </w:pPr>
      <w:r w:rsidDel="00000000" w:rsidR="00000000" w:rsidRPr="00000000">
        <w:rPr>
          <w:rtl w:val="0"/>
        </w:rPr>
      </w:r>
    </w:p>
    <w:p w:rsidR="00000000" w:rsidDel="00000000" w:rsidP="00000000" w:rsidRDefault="00000000" w:rsidRPr="00000000" w14:paraId="00000013">
      <w:pPr>
        <w:pBdr>
          <w:bottom w:color="000001" w:space="0" w:sz="4" w:val="single"/>
        </w:pBdr>
        <w:spacing w:line="360" w:lineRule="auto"/>
        <w:jc w:val="both"/>
        <w:rPr>
          <w:color w:val="0000ff"/>
        </w:rPr>
      </w:pPr>
      <w:r w:rsidDel="00000000" w:rsidR="00000000" w:rsidRPr="00000000">
        <w:rPr>
          <w:b w:val="1"/>
          <w:color w:val="0000ff"/>
          <w:rtl w:val="0"/>
        </w:rPr>
        <w:t xml:space="preserve">Atenção!</w:t>
      </w:r>
      <w:r w:rsidDel="00000000" w:rsidR="00000000" w:rsidRPr="00000000">
        <w:rPr>
          <w:color w:val="0000ff"/>
          <w:rtl w:val="0"/>
        </w:rPr>
        <w:t xml:space="preserve"> </w:t>
      </w:r>
      <w:r w:rsidDel="00000000" w:rsidR="00000000" w:rsidRPr="00000000">
        <w:rPr>
          <w:b w:val="1"/>
          <w:color w:val="0000ff"/>
          <w:rtl w:val="0"/>
        </w:rPr>
        <w:t xml:space="preserve">Guarde sempre o original dos documentos, pois eles são a prova de seu direito.</w:t>
      </w:r>
      <w:r w:rsidDel="00000000" w:rsidR="00000000" w:rsidRPr="00000000">
        <w:rPr>
          <w:rtl w:val="0"/>
        </w:rPr>
      </w:r>
    </w:p>
    <w:p w:rsidR="00000000" w:rsidDel="00000000" w:rsidP="00000000" w:rsidRDefault="00000000" w:rsidRPr="00000000" w14:paraId="00000014">
      <w:pPr>
        <w:pBdr>
          <w:bottom w:color="000001" w:space="0" w:sz="4" w:val="single"/>
        </w:pBdr>
        <w:spacing w:line="360" w:lineRule="auto"/>
        <w:jc w:val="both"/>
        <w:rPr>
          <w:color w:val="0000ff"/>
        </w:rPr>
      </w:pPr>
      <w:r w:rsidDel="00000000" w:rsidR="00000000" w:rsidRPr="00000000">
        <w:rPr>
          <w:rtl w:val="0"/>
        </w:rPr>
      </w:r>
    </w:p>
    <w:p w:rsidR="00000000" w:rsidDel="00000000" w:rsidP="00000000" w:rsidRDefault="00000000" w:rsidRPr="00000000" w14:paraId="00000015">
      <w:pPr>
        <w:pBdr>
          <w:bottom w:color="000001" w:space="0" w:sz="4" w:val="single"/>
        </w:pBdr>
        <w:spacing w:line="360" w:lineRule="auto"/>
        <w:jc w:val="both"/>
        <w:rPr>
          <w:color w:val="0000ff"/>
        </w:rPr>
      </w:pPr>
      <w:r w:rsidDel="00000000" w:rsidR="00000000" w:rsidRPr="00000000">
        <w:rPr>
          <w:b w:val="1"/>
          <w:color w:val="0000ff"/>
          <w:rtl w:val="0"/>
        </w:rPr>
        <w:t xml:space="preserve">Sobre a petição:</w:t>
      </w:r>
      <w:r w:rsidDel="00000000" w:rsidR="00000000" w:rsidRPr="00000000">
        <w:rPr>
          <w:color w:val="0000ff"/>
          <w:rtl w:val="0"/>
        </w:rPr>
        <w:t xml:space="preserve"> Os trechos destacados devem ser alterados por você, para constarem os seus dados, os dados do fornecedor, os problemas que ocorreram, etc. Os demais trechos devem permanecer inalterados.</w:t>
      </w:r>
    </w:p>
    <w:p w:rsidR="00000000" w:rsidDel="00000000" w:rsidP="00000000" w:rsidRDefault="00000000" w:rsidRPr="00000000" w14:paraId="00000016">
      <w:pPr>
        <w:pBdr>
          <w:bottom w:color="000001" w:space="0" w:sz="4" w:val="single"/>
        </w:pBdr>
        <w:spacing w:line="360" w:lineRule="auto"/>
        <w:jc w:val="both"/>
        <w:rPr>
          <w:color w:val="00000a"/>
        </w:rPr>
      </w:pPr>
      <w:r w:rsidDel="00000000" w:rsidR="00000000" w:rsidRPr="00000000">
        <w:rPr>
          <w:rtl w:val="0"/>
        </w:rPr>
      </w:r>
    </w:p>
    <w:p w:rsidR="00000000" w:rsidDel="00000000" w:rsidP="00000000" w:rsidRDefault="00000000" w:rsidRPr="00000000" w14:paraId="00000017">
      <w:pPr>
        <w:spacing w:line="360" w:lineRule="auto"/>
        <w:jc w:val="both"/>
        <w:rPr>
          <w:b w:val="1"/>
          <w:color w:val="00000a"/>
        </w:rPr>
      </w:pPr>
      <w:r w:rsidDel="00000000" w:rsidR="00000000" w:rsidRPr="00000000">
        <w:rPr>
          <w:rtl w:val="0"/>
        </w:rPr>
      </w:r>
    </w:p>
    <w:p w:rsidR="00000000" w:rsidDel="00000000" w:rsidP="00000000" w:rsidRDefault="00000000" w:rsidRPr="00000000" w14:paraId="00000018">
      <w:pPr>
        <w:spacing w:line="360" w:lineRule="auto"/>
        <w:jc w:val="both"/>
        <w:rPr>
          <w:color w:val="ff0000"/>
        </w:rPr>
      </w:pPr>
      <w:r w:rsidDel="00000000" w:rsidR="00000000" w:rsidRPr="00000000">
        <w:rPr>
          <w:b w:val="1"/>
          <w:color w:val="00000a"/>
          <w:rtl w:val="0"/>
        </w:rPr>
        <w:t xml:space="preserve">AO EXCELENTÍSSIMO(A) SENHOR(A) DOUTOR(A) JUIZ(A) DE DIREITO  DO JUIZADO CÍVEL DA </w:t>
      </w:r>
      <w:r w:rsidDel="00000000" w:rsidR="00000000" w:rsidRPr="00000000">
        <w:rPr>
          <w:b w:val="1"/>
          <w:color w:val="ff0000"/>
          <w:rtl w:val="0"/>
        </w:rPr>
        <w:t xml:space="preserve">(</w:t>
      </w:r>
      <w:r w:rsidDel="00000000" w:rsidR="00000000" w:rsidRPr="00000000">
        <w:rPr>
          <w:b w:val="1"/>
          <w:i w:val="1"/>
          <w:color w:val="ff0000"/>
          <w:rtl w:val="0"/>
        </w:rPr>
        <w:t xml:space="preserve">inclua aqui, em letras maiúsculas, o nome da cidade ou do fórum regional)</w:t>
      </w:r>
      <w:r w:rsidDel="00000000" w:rsidR="00000000" w:rsidRPr="00000000">
        <w:rPr>
          <w:rtl w:val="0"/>
        </w:rPr>
      </w:r>
    </w:p>
    <w:p w:rsidR="00000000" w:rsidDel="00000000" w:rsidP="00000000" w:rsidRDefault="00000000" w:rsidRPr="00000000" w14:paraId="00000019">
      <w:pPr>
        <w:spacing w:line="360" w:lineRule="auto"/>
        <w:ind w:firstLine="2268"/>
        <w:jc w:val="both"/>
        <w:rPr/>
      </w:pPr>
      <w:r w:rsidDel="00000000" w:rsidR="00000000" w:rsidRPr="00000000">
        <w:rPr>
          <w:rtl w:val="0"/>
        </w:rPr>
      </w:r>
    </w:p>
    <w:p w:rsidR="00000000" w:rsidDel="00000000" w:rsidP="00000000" w:rsidRDefault="00000000" w:rsidRPr="00000000" w14:paraId="0000001A">
      <w:pPr>
        <w:spacing w:line="360" w:lineRule="auto"/>
        <w:jc w:val="both"/>
        <w:rPr>
          <w:b w:val="1"/>
          <w:i w:val="1"/>
          <w:color w:val="00000a"/>
        </w:rPr>
      </w:pPr>
      <w:r w:rsidDel="00000000" w:rsidR="00000000" w:rsidRPr="00000000">
        <w:rPr>
          <w:b w:val="1"/>
          <w:i w:val="1"/>
          <w:color w:val="00000a"/>
          <w:rtl w:val="0"/>
        </w:rPr>
        <w:t xml:space="preserve">(deixar um espaço de cerca de 8 linhas, em branco).</w:t>
      </w:r>
    </w:p>
    <w:p w:rsidR="00000000" w:rsidDel="00000000" w:rsidP="00000000" w:rsidRDefault="00000000" w:rsidRPr="00000000" w14:paraId="0000001B">
      <w:pPr>
        <w:spacing w:line="360" w:lineRule="auto"/>
        <w:ind w:right="49" w:firstLine="2268"/>
        <w:jc w:val="both"/>
        <w:rPr>
          <w:color w:val="00000a"/>
        </w:rPr>
      </w:pPr>
      <w:r w:rsidDel="00000000" w:rsidR="00000000" w:rsidRPr="00000000">
        <w:rPr>
          <w:rtl w:val="0"/>
        </w:rPr>
      </w:r>
    </w:p>
    <w:p w:rsidR="00000000" w:rsidDel="00000000" w:rsidP="00000000" w:rsidRDefault="00000000" w:rsidRPr="00000000" w14:paraId="0000001C">
      <w:pPr>
        <w:spacing w:line="360" w:lineRule="auto"/>
        <w:ind w:right="51" w:firstLine="2268"/>
        <w:jc w:val="both"/>
        <w:rPr>
          <w:i w:val="1"/>
          <w:color w:val="00000a"/>
        </w:rPr>
      </w:pPr>
      <w:r w:rsidDel="00000000" w:rsidR="00000000" w:rsidRPr="00000000">
        <w:rPr>
          <w:rtl w:val="0"/>
        </w:rPr>
      </w:r>
    </w:p>
    <w:p w:rsidR="00000000" w:rsidDel="00000000" w:rsidP="00000000" w:rsidRDefault="00000000" w:rsidRPr="00000000" w14:paraId="0000001D">
      <w:pPr>
        <w:spacing w:line="360" w:lineRule="auto"/>
        <w:ind w:right="51" w:firstLine="2268"/>
        <w:jc w:val="both"/>
        <w:rPr>
          <w:i w:val="1"/>
          <w:color w:val="00000a"/>
        </w:rPr>
      </w:pPr>
      <w:r w:rsidDel="00000000" w:rsidR="00000000" w:rsidRPr="00000000">
        <w:rPr>
          <w:rtl w:val="0"/>
        </w:rPr>
      </w:r>
    </w:p>
    <w:p w:rsidR="00000000" w:rsidDel="00000000" w:rsidP="00000000" w:rsidRDefault="00000000" w:rsidRPr="00000000" w14:paraId="0000001E">
      <w:pPr>
        <w:spacing w:line="360" w:lineRule="auto"/>
        <w:ind w:right="51" w:firstLine="2268"/>
        <w:jc w:val="both"/>
        <w:rPr>
          <w:i w:val="1"/>
          <w:color w:val="00000a"/>
        </w:rPr>
      </w:pPr>
      <w:r w:rsidDel="00000000" w:rsidR="00000000" w:rsidRPr="00000000">
        <w:rPr>
          <w:rtl w:val="0"/>
        </w:rPr>
      </w:r>
    </w:p>
    <w:p w:rsidR="00000000" w:rsidDel="00000000" w:rsidP="00000000" w:rsidRDefault="00000000" w:rsidRPr="00000000" w14:paraId="0000001F">
      <w:pPr>
        <w:spacing w:line="360" w:lineRule="auto"/>
        <w:ind w:right="51" w:firstLine="2268"/>
        <w:jc w:val="both"/>
        <w:rPr>
          <w:i w:val="1"/>
          <w:color w:val="00000a"/>
        </w:rPr>
      </w:pPr>
      <w:r w:rsidDel="00000000" w:rsidR="00000000" w:rsidRPr="00000000">
        <w:rPr>
          <w:rtl w:val="0"/>
        </w:rPr>
      </w:r>
    </w:p>
    <w:p w:rsidR="00000000" w:rsidDel="00000000" w:rsidP="00000000" w:rsidRDefault="00000000" w:rsidRPr="00000000" w14:paraId="00000020">
      <w:pPr>
        <w:spacing w:line="360" w:lineRule="auto"/>
        <w:ind w:right="51" w:firstLine="2268"/>
        <w:jc w:val="both"/>
        <w:rPr>
          <w:i w:val="1"/>
          <w:color w:val="00000a"/>
        </w:rPr>
      </w:pPr>
      <w:r w:rsidDel="00000000" w:rsidR="00000000" w:rsidRPr="00000000">
        <w:rPr>
          <w:rtl w:val="0"/>
        </w:rPr>
      </w:r>
    </w:p>
    <w:p w:rsidR="00000000" w:rsidDel="00000000" w:rsidP="00000000" w:rsidRDefault="00000000" w:rsidRPr="00000000" w14:paraId="00000021">
      <w:pPr>
        <w:spacing w:line="360" w:lineRule="auto"/>
        <w:ind w:right="51" w:firstLine="2268"/>
        <w:jc w:val="both"/>
        <w:rPr>
          <w:color w:val="00000a"/>
        </w:rPr>
      </w:pPr>
      <w:r w:rsidDel="00000000" w:rsidR="00000000" w:rsidRPr="00000000">
        <w:rPr>
          <w:b w:val="1"/>
          <w:i w:val="1"/>
          <w:color w:val="ff0000"/>
          <w:rtl w:val="0"/>
        </w:rPr>
        <w:t xml:space="preserve">(Neste parágrafo, você deverá indicar seus dados pessoais nesta ordem: nome, nacionalidade, estado civil, profissão, RG, CPF e e-mail, caso tenha)</w:t>
      </w:r>
      <w:r w:rsidDel="00000000" w:rsidR="00000000" w:rsidRPr="00000000">
        <w:rPr>
          <w:color w:val="ff0000"/>
          <w:rtl w:val="0"/>
        </w:rPr>
        <w:t xml:space="preserve"> </w:t>
      </w:r>
      <w:r w:rsidDel="00000000" w:rsidR="00000000" w:rsidRPr="00000000">
        <w:rPr>
          <w:color w:val="00000a"/>
          <w:rtl w:val="0"/>
        </w:rPr>
        <w:t xml:space="preserve">residente e domiciliado(a) nesta capital </w:t>
      </w:r>
      <w:r w:rsidDel="00000000" w:rsidR="00000000" w:rsidRPr="00000000">
        <w:rPr>
          <w:b w:val="1"/>
          <w:i w:val="1"/>
          <w:color w:val="00000a"/>
          <w:rtl w:val="0"/>
        </w:rPr>
        <w:t xml:space="preserve">(</w:t>
      </w:r>
      <w:r w:rsidDel="00000000" w:rsidR="00000000" w:rsidRPr="00000000">
        <w:rPr>
          <w:b w:val="1"/>
          <w:i w:val="1"/>
          <w:color w:val="ff0000"/>
          <w:rtl w:val="0"/>
        </w:rPr>
        <w:t xml:space="preserve">inserir endereço)</w:t>
      </w:r>
      <w:r w:rsidDel="00000000" w:rsidR="00000000" w:rsidRPr="00000000">
        <w:rPr>
          <w:b w:val="1"/>
          <w:i w:val="1"/>
          <w:color w:val="00000a"/>
          <w:rtl w:val="0"/>
        </w:rPr>
        <w:t xml:space="preserve">,</w:t>
      </w:r>
      <w:r w:rsidDel="00000000" w:rsidR="00000000" w:rsidRPr="00000000">
        <w:rPr>
          <w:color w:val="00000a"/>
          <w:rtl w:val="0"/>
        </w:rPr>
        <w:t xml:space="preserve"> vem propor a presente AÇÃO DE OBRIGAÇÃO DE FAZER CUMULADA COM PEDIDO DE INDENIZAÇÃO POR DANOS MORAIS em face de </w:t>
      </w:r>
      <w:r w:rsidDel="00000000" w:rsidR="00000000" w:rsidRPr="00000000">
        <w:rPr>
          <w:b w:val="1"/>
          <w:color w:val="222222"/>
          <w:highlight w:val="white"/>
          <w:rtl w:val="0"/>
        </w:rPr>
        <w:t xml:space="preserve">SAMSUNG ELETRÔNICA DA AMAZÔNIA LTDA</w:t>
      </w:r>
      <w:r w:rsidDel="00000000" w:rsidR="00000000" w:rsidRPr="00000000">
        <w:rPr>
          <w:color w:val="222222"/>
          <w:highlight w:val="white"/>
          <w:rtl w:val="0"/>
        </w:rPr>
        <w:t xml:space="preserve">., pessoa jurídica de direito privado inscrita no CNPJ/MF sob o nº 00280.273/0007-22, sediada na Avenida João Carlos da Silva Borges, 1240, 1º Andar, Vila Cruzeiro, CEP: 04726-002, São Paulo/SP</w:t>
      </w:r>
      <w:r w:rsidDel="00000000" w:rsidR="00000000" w:rsidRPr="00000000">
        <w:rPr>
          <w:color w:val="00000a"/>
          <w:rtl w:val="0"/>
        </w:rPr>
        <w:t xml:space="preserve">, pelos motivos abaixo:</w:t>
      </w:r>
    </w:p>
    <w:p w:rsidR="00000000" w:rsidDel="00000000" w:rsidP="00000000" w:rsidRDefault="00000000" w:rsidRPr="00000000" w14:paraId="00000022">
      <w:pPr>
        <w:spacing w:line="360" w:lineRule="auto"/>
        <w:ind w:right="51" w:firstLine="2268"/>
        <w:jc w:val="both"/>
        <w:rPr>
          <w:color w:val="00000a"/>
        </w:rPr>
      </w:pPr>
      <w:r w:rsidDel="00000000" w:rsidR="00000000" w:rsidRPr="00000000">
        <w:rPr>
          <w:rtl w:val="0"/>
        </w:rPr>
      </w:r>
    </w:p>
    <w:p w:rsidR="00000000" w:rsidDel="00000000" w:rsidP="00000000" w:rsidRDefault="00000000" w:rsidRPr="00000000" w14:paraId="00000023">
      <w:pPr>
        <w:spacing w:line="360" w:lineRule="auto"/>
        <w:ind w:right="51"/>
        <w:jc w:val="both"/>
        <w:rPr/>
      </w:pPr>
      <w:r w:rsidDel="00000000" w:rsidR="00000000" w:rsidRPr="00000000">
        <w:rPr>
          <w:rtl w:val="0"/>
        </w:rPr>
      </w:r>
    </w:p>
    <w:p w:rsidR="00000000" w:rsidDel="00000000" w:rsidP="00000000" w:rsidRDefault="00000000" w:rsidRPr="00000000" w14:paraId="00000024">
      <w:pPr>
        <w:keepNext w:val="1"/>
        <w:spacing w:line="360" w:lineRule="auto"/>
        <w:ind w:right="51"/>
        <w:jc w:val="center"/>
        <w:rPr>
          <w:b w:val="1"/>
          <w:color w:val="00000a"/>
        </w:rPr>
      </w:pPr>
      <w:r w:rsidDel="00000000" w:rsidR="00000000" w:rsidRPr="00000000">
        <w:rPr>
          <w:b w:val="1"/>
          <w:color w:val="00000a"/>
          <w:rtl w:val="0"/>
        </w:rPr>
        <w:t xml:space="preserve">I – DOS FATOS</w:t>
      </w:r>
    </w:p>
    <w:p w:rsidR="00000000" w:rsidDel="00000000" w:rsidP="00000000" w:rsidRDefault="00000000" w:rsidRPr="00000000" w14:paraId="00000025">
      <w:pPr>
        <w:keepNext w:val="1"/>
        <w:spacing w:line="360" w:lineRule="auto"/>
        <w:ind w:right="51"/>
        <w:jc w:val="both"/>
        <w:rPr>
          <w:b w:val="1"/>
          <w:color w:val="00000a"/>
        </w:rPr>
      </w:pPr>
      <w:r w:rsidDel="00000000" w:rsidR="00000000" w:rsidRPr="00000000">
        <w:rPr>
          <w:rtl w:val="0"/>
        </w:rPr>
      </w:r>
    </w:p>
    <w:p w:rsidR="00000000" w:rsidDel="00000000" w:rsidP="00000000" w:rsidRDefault="00000000" w:rsidRPr="00000000" w14:paraId="00000026">
      <w:pPr>
        <w:spacing w:line="360" w:lineRule="auto"/>
        <w:ind w:right="51" w:firstLine="2268"/>
        <w:jc w:val="both"/>
        <w:rPr>
          <w:highlight w:val="white"/>
        </w:rPr>
      </w:pPr>
      <w:r w:rsidDel="00000000" w:rsidR="00000000" w:rsidRPr="00000000">
        <w:rPr>
          <w:color w:val="00000a"/>
          <w:rtl w:val="0"/>
        </w:rPr>
        <w:t xml:space="preserve">Em </w:t>
      </w:r>
      <w:r w:rsidDel="00000000" w:rsidR="00000000" w:rsidRPr="00000000">
        <w:rPr>
          <w:b w:val="1"/>
          <w:color w:val="ff0000"/>
          <w:rtl w:val="0"/>
        </w:rPr>
        <w:t xml:space="preserve">(indicar data da compra)</w:t>
      </w:r>
      <w:r w:rsidDel="00000000" w:rsidR="00000000" w:rsidRPr="00000000">
        <w:rPr>
          <w:color w:val="222222"/>
          <w:highlight w:val="white"/>
          <w:rtl w:val="0"/>
        </w:rPr>
        <w:t xml:space="preserve"> o(a) Autor(a) comprou um aparelho de Smart TV Samsung, modelo </w:t>
      </w:r>
      <w:r w:rsidDel="00000000" w:rsidR="00000000" w:rsidRPr="00000000">
        <w:rPr>
          <w:b w:val="1"/>
          <w:color w:val="ff0000"/>
          <w:highlight w:val="white"/>
          <w:rtl w:val="0"/>
        </w:rPr>
        <w:t xml:space="preserve">(indicar modelo)</w:t>
      </w:r>
      <w:r w:rsidDel="00000000" w:rsidR="00000000" w:rsidRPr="00000000">
        <w:rPr>
          <w:color w:val="222222"/>
          <w:highlight w:val="white"/>
          <w:rtl w:val="0"/>
        </w:rPr>
        <w:t xml:space="preserve">, de </w:t>
      </w:r>
      <w:r w:rsidDel="00000000" w:rsidR="00000000" w:rsidRPr="00000000">
        <w:rPr>
          <w:b w:val="1"/>
          <w:color w:val="ff0000"/>
          <w:highlight w:val="white"/>
          <w:rtl w:val="0"/>
        </w:rPr>
        <w:t xml:space="preserve">(número de polegadas)</w:t>
      </w:r>
      <w:r w:rsidDel="00000000" w:rsidR="00000000" w:rsidRPr="00000000">
        <w:rPr>
          <w:color w:val="222222"/>
          <w:highlight w:val="white"/>
          <w:rtl w:val="0"/>
        </w:rPr>
        <w:t xml:space="preserve"> polegadas, na loja </w:t>
      </w:r>
      <w:r w:rsidDel="00000000" w:rsidR="00000000" w:rsidRPr="00000000">
        <w:rPr>
          <w:b w:val="1"/>
          <w:color w:val="ff0000"/>
          <w:highlight w:val="white"/>
          <w:rtl w:val="0"/>
        </w:rPr>
        <w:t xml:space="preserve">(indicar nome da loja)</w:t>
      </w:r>
      <w:r w:rsidDel="00000000" w:rsidR="00000000" w:rsidRPr="00000000">
        <w:rPr>
          <w:b w:val="1"/>
          <w:highlight w:val="white"/>
          <w:rtl w:val="0"/>
        </w:rPr>
        <w:t xml:space="preserve"> </w:t>
      </w:r>
      <w:r w:rsidDel="00000000" w:rsidR="00000000" w:rsidRPr="00000000">
        <w:rPr>
          <w:highlight w:val="white"/>
          <w:rtl w:val="0"/>
        </w:rPr>
        <w:t xml:space="preserve">pelo valor de R$ </w:t>
      </w:r>
      <w:r w:rsidDel="00000000" w:rsidR="00000000" w:rsidRPr="00000000">
        <w:rPr>
          <w:b w:val="1"/>
          <w:color w:val="ff0000"/>
          <w:highlight w:val="white"/>
          <w:rtl w:val="0"/>
        </w:rPr>
        <w:t xml:space="preserve">(indicar valor na forma numérica e por extenso)</w:t>
      </w:r>
      <w:r w:rsidDel="00000000" w:rsidR="00000000" w:rsidRPr="00000000">
        <w:rPr>
          <w:highlight w:val="white"/>
          <w:rtl w:val="0"/>
        </w:rPr>
        <w:t xml:space="preserve">, conforme nota fiscal anexa, de número</w:t>
      </w:r>
      <w:r w:rsidDel="00000000" w:rsidR="00000000" w:rsidRPr="00000000">
        <w:rPr>
          <w:b w:val="1"/>
          <w:color w:val="ff0000"/>
          <w:highlight w:val="white"/>
          <w:rtl w:val="0"/>
        </w:rPr>
        <w:t xml:space="preserve"> (indicar o número da nota fiscal)</w:t>
      </w:r>
      <w:r w:rsidDel="00000000" w:rsidR="00000000" w:rsidRPr="00000000">
        <w:rPr>
          <w:highlight w:val="white"/>
          <w:rtl w:val="0"/>
        </w:rPr>
        <w:t xml:space="preserve">.</w:t>
      </w:r>
    </w:p>
    <w:p w:rsidR="00000000" w:rsidDel="00000000" w:rsidP="00000000" w:rsidRDefault="00000000" w:rsidRPr="00000000" w14:paraId="00000027">
      <w:pPr>
        <w:spacing w:line="360" w:lineRule="auto"/>
        <w:ind w:right="51" w:firstLine="2268"/>
        <w:jc w:val="both"/>
        <w:rPr/>
      </w:pPr>
      <w:r w:rsidDel="00000000" w:rsidR="00000000" w:rsidRPr="00000000">
        <w:rPr>
          <w:rtl w:val="0"/>
        </w:rPr>
      </w:r>
    </w:p>
    <w:p w:rsidR="00000000" w:rsidDel="00000000" w:rsidP="00000000" w:rsidRDefault="00000000" w:rsidRPr="00000000" w14:paraId="00000028">
      <w:pPr>
        <w:spacing w:line="360" w:lineRule="auto"/>
        <w:ind w:right="51" w:firstLine="2268"/>
        <w:jc w:val="both"/>
        <w:rPr>
          <w:b w:val="1"/>
          <w:color w:val="ff0000"/>
        </w:rPr>
      </w:pPr>
      <w:r w:rsidDel="00000000" w:rsidR="00000000" w:rsidRPr="00000000">
        <w:rPr>
          <w:b w:val="1"/>
          <w:color w:val="ff0000"/>
          <w:rtl w:val="0"/>
        </w:rPr>
        <w:t xml:space="preserve">Se houver contratado garantia estendida, incluir o seguinte parágrafo: “O(A) Autor(a) contratou garantia estendida que esteve vigente da data da compra até (indicar data do final da garantia), conforme cópia anexa.” (é preciso anexar o contrato de garantia, se houver).</w:t>
      </w:r>
    </w:p>
    <w:p w:rsidR="00000000" w:rsidDel="00000000" w:rsidP="00000000" w:rsidRDefault="00000000" w:rsidRPr="00000000" w14:paraId="00000029">
      <w:pPr>
        <w:spacing w:line="360" w:lineRule="auto"/>
        <w:ind w:right="51" w:firstLine="2268"/>
        <w:jc w:val="both"/>
        <w:rPr/>
      </w:pPr>
      <w:r w:rsidDel="00000000" w:rsidR="00000000" w:rsidRPr="00000000">
        <w:rPr>
          <w:rtl w:val="0"/>
        </w:rPr>
      </w:r>
    </w:p>
    <w:p w:rsidR="00000000" w:rsidDel="00000000" w:rsidP="00000000" w:rsidRDefault="00000000" w:rsidRPr="00000000" w14:paraId="0000002A">
      <w:pPr>
        <w:spacing w:line="360" w:lineRule="auto"/>
        <w:ind w:right="51" w:firstLine="2268"/>
        <w:jc w:val="both"/>
        <w:rPr/>
      </w:pPr>
      <w:r w:rsidDel="00000000" w:rsidR="00000000" w:rsidRPr="00000000">
        <w:rPr>
          <w:rtl w:val="0"/>
        </w:rPr>
        <w:t xml:space="preserve">Ocorre que a partir de </w:t>
      </w:r>
      <w:r w:rsidDel="00000000" w:rsidR="00000000" w:rsidRPr="00000000">
        <w:rPr>
          <w:b w:val="1"/>
          <w:color w:val="ff0000"/>
          <w:rtl w:val="0"/>
        </w:rPr>
        <w:t xml:space="preserve">(indicar ao menos o mês e o ano em que as manchas começaram a aparecer na tela)</w:t>
      </w:r>
      <w:r w:rsidDel="00000000" w:rsidR="00000000" w:rsidRPr="00000000">
        <w:rPr>
          <w:rtl w:val="0"/>
        </w:rPr>
        <w:t xml:space="preserve">, com apenas </w:t>
      </w:r>
      <w:r w:rsidDel="00000000" w:rsidR="00000000" w:rsidRPr="00000000">
        <w:rPr>
          <w:b w:val="1"/>
          <w:color w:val="ff0000"/>
          <w:rtl w:val="0"/>
        </w:rPr>
        <w:t xml:space="preserve">XX</w:t>
      </w:r>
      <w:r w:rsidDel="00000000" w:rsidR="00000000" w:rsidRPr="00000000">
        <w:rPr>
          <w:rtl w:val="0"/>
        </w:rPr>
        <w:t xml:space="preserve"> meses de uso, a TV passou a apresentar defeito que impossibilita o seu uso cotidiano normal.</w:t>
      </w:r>
    </w:p>
    <w:p w:rsidR="00000000" w:rsidDel="00000000" w:rsidP="00000000" w:rsidRDefault="00000000" w:rsidRPr="00000000" w14:paraId="0000002B">
      <w:pPr>
        <w:spacing w:line="360" w:lineRule="auto"/>
        <w:ind w:right="51" w:firstLine="2268"/>
        <w:jc w:val="both"/>
        <w:rPr/>
      </w:pPr>
      <w:r w:rsidDel="00000000" w:rsidR="00000000" w:rsidRPr="00000000">
        <w:rPr>
          <w:rtl w:val="0"/>
        </w:rPr>
      </w:r>
    </w:p>
    <w:p w:rsidR="00000000" w:rsidDel="00000000" w:rsidP="00000000" w:rsidRDefault="00000000" w:rsidRPr="00000000" w14:paraId="0000002C">
      <w:pPr>
        <w:spacing w:line="360" w:lineRule="auto"/>
        <w:ind w:right="51" w:firstLine="2268"/>
        <w:jc w:val="both"/>
        <w:rPr/>
      </w:pPr>
      <w:r w:rsidDel="00000000" w:rsidR="00000000" w:rsidRPr="00000000">
        <w:rPr>
          <w:b w:val="1"/>
          <w:color w:val="ff0000"/>
          <w:rtl w:val="0"/>
        </w:rPr>
        <w:t xml:space="preserve">Se a TV for do modelo NU7100 ou do modelo RU7100, manter o seguinte parágrafo:</w:t>
      </w:r>
      <w:r w:rsidDel="00000000" w:rsidR="00000000" w:rsidRPr="00000000">
        <w:rPr>
          <w:rtl w:val="0"/>
        </w:rPr>
        <w:t xml:space="preserve"> “A imagem reproduzida na tela da Smart TV ligada passou a ficar totalmente prejudicada com o aparecimento de manchas escuras que impedem o uso efetivo do aparelho.”</w:t>
      </w:r>
    </w:p>
    <w:p w:rsidR="00000000" w:rsidDel="00000000" w:rsidP="00000000" w:rsidRDefault="00000000" w:rsidRPr="00000000" w14:paraId="0000002D">
      <w:pPr>
        <w:spacing w:line="360" w:lineRule="auto"/>
        <w:ind w:right="51" w:firstLine="2268"/>
        <w:jc w:val="both"/>
        <w:rPr/>
      </w:pPr>
      <w:r w:rsidDel="00000000" w:rsidR="00000000" w:rsidRPr="00000000">
        <w:rPr>
          <w:rtl w:val="0"/>
        </w:rPr>
      </w:r>
    </w:p>
    <w:p w:rsidR="00000000" w:rsidDel="00000000" w:rsidP="00000000" w:rsidRDefault="00000000" w:rsidRPr="00000000" w14:paraId="0000002E">
      <w:pPr>
        <w:spacing w:line="360" w:lineRule="auto"/>
        <w:ind w:right="51" w:firstLine="2268"/>
        <w:jc w:val="both"/>
        <w:rPr/>
      </w:pPr>
      <w:r w:rsidDel="00000000" w:rsidR="00000000" w:rsidRPr="00000000">
        <w:rPr>
          <w:b w:val="1"/>
          <w:color w:val="ff0000"/>
          <w:rtl w:val="0"/>
        </w:rPr>
        <w:t xml:space="preserve">Se a TV for a do modelo TU8000, manter o seguinte parágrafo: </w:t>
      </w:r>
      <w:r w:rsidDel="00000000" w:rsidR="00000000" w:rsidRPr="00000000">
        <w:rPr>
          <w:rtl w:val="0"/>
        </w:rPr>
        <w:t xml:space="preserve">“A TV passou a desligar e religar sozinha, sem qualquer interferência, com muita frequência, não havendo meios de mantê-la ligada por muito tempo, uma vez que, com o aquecimento normal, inerente do uso comum, acaba desligando sozinha.”</w:t>
      </w:r>
    </w:p>
    <w:p w:rsidR="00000000" w:rsidDel="00000000" w:rsidP="00000000" w:rsidRDefault="00000000" w:rsidRPr="00000000" w14:paraId="0000002F">
      <w:pPr>
        <w:spacing w:line="360" w:lineRule="auto"/>
        <w:ind w:right="51" w:firstLine="2268"/>
        <w:jc w:val="both"/>
        <w:rPr>
          <w:b w:val="1"/>
          <w:color w:val="ff0000"/>
        </w:rPr>
      </w:pPr>
      <w:r w:rsidDel="00000000" w:rsidR="00000000" w:rsidRPr="00000000">
        <w:rPr>
          <w:rtl w:val="0"/>
        </w:rPr>
      </w:r>
    </w:p>
    <w:p w:rsidR="00000000" w:rsidDel="00000000" w:rsidP="00000000" w:rsidRDefault="00000000" w:rsidRPr="00000000" w14:paraId="00000030">
      <w:pPr>
        <w:spacing w:line="360" w:lineRule="auto"/>
        <w:ind w:right="51" w:firstLine="2268"/>
        <w:jc w:val="both"/>
        <w:rPr>
          <w:b w:val="1"/>
          <w:color w:val="ff0000"/>
        </w:rPr>
      </w:pPr>
      <w:r w:rsidDel="00000000" w:rsidR="00000000" w:rsidRPr="00000000">
        <w:rPr>
          <w:b w:val="1"/>
          <w:color w:val="ff0000"/>
          <w:rtl w:val="0"/>
        </w:rPr>
        <w:t xml:space="preserve">(inserir uma ou duas fotografias da imagem da sua  TV ligada, com as manchas escuras, a exemplo das seguintes)</w:t>
      </w:r>
    </w:p>
    <w:p w:rsidR="00000000" w:rsidDel="00000000" w:rsidP="00000000" w:rsidRDefault="00000000" w:rsidRPr="00000000" w14:paraId="00000031">
      <w:pPr>
        <w:spacing w:line="360" w:lineRule="auto"/>
        <w:ind w:right="51"/>
        <w:jc w:val="both"/>
        <w:rPr/>
      </w:pPr>
      <w:r w:rsidDel="00000000" w:rsidR="00000000" w:rsidRPr="00000000">
        <w:rPr>
          <w:rtl w:val="0"/>
        </w:rPr>
      </w:r>
    </w:p>
    <w:p w:rsidR="00000000" w:rsidDel="00000000" w:rsidP="00000000" w:rsidRDefault="00000000" w:rsidRPr="00000000" w14:paraId="00000032">
      <w:pPr>
        <w:spacing w:line="360" w:lineRule="auto"/>
        <w:jc w:val="center"/>
        <w:rPr/>
      </w:pPr>
      <w:r w:rsidDel="00000000" w:rsidR="00000000" w:rsidRPr="00000000">
        <w:rPr/>
        <w:drawing>
          <wp:inline distB="0" distT="0" distL="0" distR="0">
            <wp:extent cx="4263463" cy="3197472"/>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263463" cy="3197472"/>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line="360" w:lineRule="auto"/>
        <w:jc w:val="center"/>
        <w:rPr>
          <w:b w:val="1"/>
          <w:color w:val="ff0000"/>
        </w:rPr>
      </w:pPr>
      <w:r w:rsidDel="00000000" w:rsidR="00000000" w:rsidRPr="00000000">
        <w:rPr/>
        <w:drawing>
          <wp:inline distB="0" distT="0" distL="0" distR="0">
            <wp:extent cx="4257230" cy="2548233"/>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257230" cy="2548233"/>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line="360" w:lineRule="auto"/>
        <w:ind w:right="51" w:firstLine="2268"/>
        <w:jc w:val="both"/>
        <w:rPr>
          <w:b w:val="1"/>
          <w:color w:val="ff0000"/>
        </w:rPr>
      </w:pPr>
      <w:r w:rsidDel="00000000" w:rsidR="00000000" w:rsidRPr="00000000">
        <w:rPr>
          <w:b w:val="1"/>
          <w:color w:val="ff0000"/>
          <w:rtl w:val="0"/>
        </w:rPr>
        <w:t xml:space="preserve">(após incluir as imagens da sua TV  exclua as imagens acima, que são  apenas exemplificativas )</w:t>
      </w:r>
    </w:p>
    <w:p w:rsidR="00000000" w:rsidDel="00000000" w:rsidP="00000000" w:rsidRDefault="00000000" w:rsidRPr="00000000" w14:paraId="00000035">
      <w:pPr>
        <w:spacing w:line="360" w:lineRule="auto"/>
        <w:ind w:left="0" w:right="51" w:firstLine="0"/>
        <w:jc w:val="both"/>
        <w:rPr/>
      </w:pPr>
      <w:r w:rsidDel="00000000" w:rsidR="00000000" w:rsidRPr="00000000">
        <w:rPr>
          <w:rtl w:val="0"/>
        </w:rPr>
      </w:r>
    </w:p>
    <w:p w:rsidR="00000000" w:rsidDel="00000000" w:rsidP="00000000" w:rsidRDefault="00000000" w:rsidRPr="00000000" w14:paraId="00000036">
      <w:pPr>
        <w:spacing w:line="360" w:lineRule="auto"/>
        <w:ind w:right="51" w:firstLine="2268"/>
        <w:jc w:val="both"/>
        <w:rPr/>
      </w:pPr>
      <w:r w:rsidDel="00000000" w:rsidR="00000000" w:rsidRPr="00000000">
        <w:rPr>
          <w:rtl w:val="0"/>
        </w:rPr>
        <w:t xml:space="preserve">O(A) Autor(a), então, passou a contatar a fabricante, por meio de diversos canais, informando o aparecimento do defeito e pleiteando o conserto do aparelho de forma gratuita. Segue resumo desses atendimentos e das respostas oferecidas pela empresa nas diversas oportunidades:</w:t>
      </w:r>
    </w:p>
    <w:p w:rsidR="00000000" w:rsidDel="00000000" w:rsidP="00000000" w:rsidRDefault="00000000" w:rsidRPr="00000000" w14:paraId="00000037">
      <w:pPr>
        <w:spacing w:line="360" w:lineRule="auto"/>
        <w:ind w:right="51" w:firstLine="2268"/>
        <w:jc w:val="both"/>
        <w:rPr/>
      </w:pPr>
      <w:r w:rsidDel="00000000" w:rsidR="00000000" w:rsidRPr="00000000">
        <w:rPr>
          <w:rtl w:val="0"/>
        </w:rPr>
      </w:r>
    </w:p>
    <w:p w:rsidR="00000000" w:rsidDel="00000000" w:rsidP="00000000" w:rsidRDefault="00000000" w:rsidRPr="00000000" w14:paraId="00000038">
      <w:pPr>
        <w:spacing w:line="360" w:lineRule="auto"/>
        <w:ind w:right="51" w:firstLine="2268"/>
        <w:jc w:val="both"/>
        <w:rPr>
          <w:b w:val="1"/>
          <w:color w:val="ff0000"/>
          <w:highlight w:val="white"/>
        </w:rPr>
      </w:pPr>
      <w:r w:rsidDel="00000000" w:rsidR="00000000" w:rsidRPr="00000000">
        <w:rPr>
          <w:b w:val="1"/>
          <w:color w:val="ff0000"/>
          <w:rtl w:val="0"/>
        </w:rPr>
        <w:t xml:space="preserve">(A seguir, você deverá indicar, resumidamente, como foram os contatos com a empresa e demais reclamações feitas nos órgãos de defesa do consumidor [Procon, consumidor.gov, Idec], Reclame Aqui, etc. É importante informar: protocolos, datas de reclamação e resposta e inserir um breve resumo de cada um desses atendimentos. Se as reclamações e respostas tiverem sido feitas por escrito, importante anexar cópia</w:t>
      </w:r>
      <w:r w:rsidDel="00000000" w:rsidR="00000000" w:rsidRPr="00000000">
        <w:rPr>
          <w:b w:val="1"/>
          <w:color w:val="ff0000"/>
          <w:highlight w:val="white"/>
          <w:rtl w:val="0"/>
        </w:rPr>
        <w:t xml:space="preserve">/prints juntamente com os documentos do processo). Cada atendimento pode ser descrito num parágrafo de, cerca de 6 linhas (não exceder muito) (exemplos abaixo). IMPORTANTE: É preciso deixar claro quais os argumentos da empresa para a negativa de conserto gratuito da TV (término da garantia, suposto mau uso por parte do consumidor etc.).</w:t>
      </w:r>
    </w:p>
    <w:p w:rsidR="00000000" w:rsidDel="00000000" w:rsidP="00000000" w:rsidRDefault="00000000" w:rsidRPr="00000000" w14:paraId="00000039">
      <w:pPr>
        <w:spacing w:line="360" w:lineRule="auto"/>
        <w:ind w:right="51" w:firstLine="2268"/>
        <w:jc w:val="both"/>
        <w:rPr>
          <w:b w:val="1"/>
          <w:color w:val="ff0000"/>
          <w:highlight w:val="white"/>
        </w:rPr>
      </w:pPr>
      <w:r w:rsidDel="00000000" w:rsidR="00000000" w:rsidRPr="00000000">
        <w:rPr>
          <w:rtl w:val="0"/>
        </w:rPr>
      </w:r>
    </w:p>
    <w:p w:rsidR="00000000" w:rsidDel="00000000" w:rsidP="00000000" w:rsidRDefault="00000000" w:rsidRPr="00000000" w14:paraId="0000003A">
      <w:pPr>
        <w:spacing w:line="360" w:lineRule="auto"/>
        <w:ind w:right="51" w:firstLine="2268"/>
        <w:jc w:val="both"/>
        <w:rPr>
          <w:b w:val="1"/>
          <w:color w:val="ff0000"/>
          <w:highlight w:val="white"/>
        </w:rPr>
      </w:pPr>
      <w:r w:rsidDel="00000000" w:rsidR="00000000" w:rsidRPr="00000000">
        <w:rPr>
          <w:b w:val="1"/>
          <w:color w:val="ff0000"/>
          <w:highlight w:val="white"/>
          <w:rtl w:val="0"/>
        </w:rPr>
        <w:t xml:space="preserve">Exemplo 1 de parágrafo sobre atendimento: </w:t>
      </w:r>
    </w:p>
    <w:p w:rsidR="00000000" w:rsidDel="00000000" w:rsidP="00000000" w:rsidRDefault="00000000" w:rsidRPr="00000000" w14:paraId="0000003B">
      <w:pPr>
        <w:spacing w:line="360" w:lineRule="auto"/>
        <w:ind w:right="51" w:firstLine="2268"/>
        <w:jc w:val="both"/>
        <w:rPr>
          <w:b w:val="1"/>
          <w:color w:val="ff0000"/>
          <w:highlight w:val="white"/>
        </w:rPr>
      </w:pPr>
      <w:r w:rsidDel="00000000" w:rsidR="00000000" w:rsidRPr="00000000">
        <w:rPr>
          <w:b w:val="1"/>
          <w:color w:val="ff0000"/>
          <w:highlight w:val="white"/>
          <w:rtl w:val="0"/>
        </w:rPr>
        <w:t xml:space="preserve">“No dia 04/10/2019, entrei em contato com o Suporte Técnico da Samsung, no telefone 4004 0000, fui atendido pela Sra. Fulana, protocolo nº 0000000. Informei sobre o aparecimento das manchas escuras e solicitei o conserto gratuito do aparelho. A atendente questionou o tempo de uso da Smart TV, ao que informei ter usado por apenas 2 anos. Ela, então, informou que a TV estava fora do prazo de garantia e que o conserto geraria custo no valor de R$900,00 (novecentos reais).</w:t>
      </w:r>
    </w:p>
    <w:p w:rsidR="00000000" w:rsidDel="00000000" w:rsidP="00000000" w:rsidRDefault="00000000" w:rsidRPr="00000000" w14:paraId="0000003C">
      <w:pPr>
        <w:spacing w:line="360" w:lineRule="auto"/>
        <w:ind w:right="51" w:firstLine="2268"/>
        <w:jc w:val="both"/>
        <w:rPr>
          <w:b w:val="1"/>
          <w:color w:val="ff0000"/>
          <w:highlight w:val="white"/>
        </w:rPr>
      </w:pPr>
      <w:r w:rsidDel="00000000" w:rsidR="00000000" w:rsidRPr="00000000">
        <w:rPr>
          <w:rtl w:val="0"/>
        </w:rPr>
      </w:r>
    </w:p>
    <w:p w:rsidR="00000000" w:rsidDel="00000000" w:rsidP="00000000" w:rsidRDefault="00000000" w:rsidRPr="00000000" w14:paraId="0000003D">
      <w:pPr>
        <w:spacing w:line="360" w:lineRule="auto"/>
        <w:ind w:right="51" w:firstLine="2268"/>
        <w:jc w:val="both"/>
        <w:rPr>
          <w:b w:val="1"/>
          <w:color w:val="ff0000"/>
          <w:highlight w:val="white"/>
        </w:rPr>
      </w:pPr>
      <w:r w:rsidDel="00000000" w:rsidR="00000000" w:rsidRPr="00000000">
        <w:rPr>
          <w:b w:val="1"/>
          <w:color w:val="ff0000"/>
          <w:highlight w:val="white"/>
          <w:rtl w:val="0"/>
        </w:rPr>
        <w:t xml:space="preserve">Exemplo 2 de parágrafo sobre atendimento:</w:t>
      </w:r>
    </w:p>
    <w:p w:rsidR="00000000" w:rsidDel="00000000" w:rsidP="00000000" w:rsidRDefault="00000000" w:rsidRPr="00000000" w14:paraId="0000003E">
      <w:pPr>
        <w:spacing w:line="360" w:lineRule="auto"/>
        <w:ind w:right="51" w:firstLine="2268"/>
        <w:jc w:val="both"/>
        <w:rPr>
          <w:b w:val="1"/>
          <w:color w:val="ff0000"/>
          <w:highlight w:val="white"/>
        </w:rPr>
      </w:pPr>
      <w:r w:rsidDel="00000000" w:rsidR="00000000" w:rsidRPr="00000000">
        <w:rPr>
          <w:b w:val="1"/>
          <w:color w:val="ff0000"/>
          <w:highlight w:val="white"/>
          <w:rtl w:val="0"/>
        </w:rPr>
        <w:t xml:space="preserve">“No dia 05/10/2019, registrei reclamação contra a Samsung na plataforma Consumidor.gov, sob o protocolo nº 0000000. Em  15/10/2019 a empresa respondeu apresentando negativa ao pedido de conserto da Smart TV, afirmando término do prazo de garantia. Encontram-se anexos a reclamação e resposta da empresa” (nesses casos em que há reclamação escrita, é preciso anexar cópias da reclamação, em si, e da resposta da empresa)</w:t>
      </w:r>
    </w:p>
    <w:p w:rsidR="00000000" w:rsidDel="00000000" w:rsidP="00000000" w:rsidRDefault="00000000" w:rsidRPr="00000000" w14:paraId="0000003F">
      <w:pPr>
        <w:spacing w:line="360" w:lineRule="auto"/>
        <w:ind w:right="51" w:firstLine="2268"/>
        <w:jc w:val="both"/>
        <w:rPr>
          <w:b w:val="1"/>
          <w:color w:val="ff0000"/>
          <w:highlight w:val="white"/>
        </w:rPr>
      </w:pPr>
      <w:r w:rsidDel="00000000" w:rsidR="00000000" w:rsidRPr="00000000">
        <w:rPr>
          <w:rtl w:val="0"/>
        </w:rPr>
      </w:r>
    </w:p>
    <w:p w:rsidR="00000000" w:rsidDel="00000000" w:rsidP="00000000" w:rsidRDefault="00000000" w:rsidRPr="00000000" w14:paraId="00000040">
      <w:pPr>
        <w:spacing w:line="360" w:lineRule="auto"/>
        <w:ind w:right="51" w:firstLine="2268"/>
        <w:jc w:val="both"/>
        <w:rPr>
          <w:b w:val="1"/>
          <w:color w:val="ff0000"/>
          <w:highlight w:val="white"/>
        </w:rPr>
      </w:pPr>
      <w:r w:rsidDel="00000000" w:rsidR="00000000" w:rsidRPr="00000000">
        <w:rPr>
          <w:b w:val="1"/>
          <w:color w:val="ff0000"/>
          <w:highlight w:val="white"/>
          <w:rtl w:val="0"/>
        </w:rPr>
        <w:t xml:space="preserve">Caso a empresa tenha enviado técnico, ou você tenha levado a Smart TV para análise e orçamento em uma autorizada (por orientação da marca ou não), é preciso indicar a data, o nome do técnico e da empresa de assistência, valor indicado para o conserto, data da avaliação. Se houver um laudo técnico, um orçamento e/ou um recibo de pagamento pelo orçamento, você deverá anexar.</w:t>
      </w:r>
    </w:p>
    <w:p w:rsidR="00000000" w:rsidDel="00000000" w:rsidP="00000000" w:rsidRDefault="00000000" w:rsidRPr="00000000" w14:paraId="00000041">
      <w:pPr>
        <w:spacing w:line="360" w:lineRule="auto"/>
        <w:jc w:val="both"/>
        <w:rPr>
          <w:color w:val="00000a"/>
        </w:rPr>
      </w:pPr>
      <w:r w:rsidDel="00000000" w:rsidR="00000000" w:rsidRPr="00000000">
        <w:rPr>
          <w:rtl w:val="0"/>
        </w:rPr>
      </w:r>
    </w:p>
    <w:p w:rsidR="00000000" w:rsidDel="00000000" w:rsidP="00000000" w:rsidRDefault="00000000" w:rsidRPr="00000000" w14:paraId="00000042">
      <w:pPr>
        <w:spacing w:line="360" w:lineRule="auto"/>
        <w:ind w:right="51" w:firstLine="2268"/>
        <w:jc w:val="both"/>
        <w:rPr>
          <w:color w:val="00000a"/>
        </w:rPr>
      </w:pPr>
      <w:r w:rsidDel="00000000" w:rsidR="00000000" w:rsidRPr="00000000">
        <w:rPr>
          <w:color w:val="00000a"/>
          <w:rtl w:val="0"/>
        </w:rPr>
        <w:t xml:space="preserve">Diante de tal cenário, como não houve colaboração por parte da Ré, mesmo após tantas tentativas de resolução amigável, não restou ao(à) Autor(a) outra opção a não ser buscar o respeito a seus direitos por meio do Poder Judiciário, como é garantido pelo artigo 5º, inciso XXXV da Constituição Federal.</w:t>
      </w:r>
    </w:p>
    <w:p w:rsidR="00000000" w:rsidDel="00000000" w:rsidP="00000000" w:rsidRDefault="00000000" w:rsidRPr="00000000" w14:paraId="00000043">
      <w:pPr>
        <w:spacing w:line="360" w:lineRule="auto"/>
        <w:ind w:right="51" w:firstLine="2268"/>
        <w:jc w:val="both"/>
        <w:rPr>
          <w:color w:val="00000a"/>
        </w:rPr>
      </w:pPr>
      <w:r w:rsidDel="00000000" w:rsidR="00000000" w:rsidRPr="00000000">
        <w:rPr>
          <w:rtl w:val="0"/>
        </w:rPr>
      </w:r>
    </w:p>
    <w:p w:rsidR="00000000" w:rsidDel="00000000" w:rsidP="00000000" w:rsidRDefault="00000000" w:rsidRPr="00000000" w14:paraId="00000044">
      <w:pPr>
        <w:spacing w:line="360" w:lineRule="auto"/>
        <w:ind w:right="51" w:firstLine="2268"/>
        <w:jc w:val="both"/>
        <w:rPr>
          <w:b w:val="1"/>
          <w:color w:val="00000a"/>
        </w:rPr>
      </w:pPr>
      <w:r w:rsidDel="00000000" w:rsidR="00000000" w:rsidRPr="00000000">
        <w:rPr>
          <w:b w:val="1"/>
          <w:color w:val="00000a"/>
          <w:rtl w:val="0"/>
        </w:rPr>
        <w:t xml:space="preserve">II – PRELIMINARMENTE </w:t>
      </w:r>
    </w:p>
    <w:p w:rsidR="00000000" w:rsidDel="00000000" w:rsidP="00000000" w:rsidRDefault="00000000" w:rsidRPr="00000000" w14:paraId="00000045">
      <w:pPr>
        <w:spacing w:line="360" w:lineRule="auto"/>
        <w:ind w:right="51" w:firstLine="2268"/>
        <w:jc w:val="both"/>
        <w:rPr>
          <w:b w:val="1"/>
          <w:color w:val="00000a"/>
        </w:rPr>
      </w:pPr>
      <w:r w:rsidDel="00000000" w:rsidR="00000000" w:rsidRPr="00000000">
        <w:rPr>
          <w:rtl w:val="0"/>
        </w:rPr>
      </w:r>
    </w:p>
    <w:p w:rsidR="00000000" w:rsidDel="00000000" w:rsidP="00000000" w:rsidRDefault="00000000" w:rsidRPr="00000000" w14:paraId="00000046">
      <w:pPr>
        <w:spacing w:line="360" w:lineRule="auto"/>
        <w:ind w:right="51" w:firstLine="2268"/>
        <w:jc w:val="both"/>
        <w:rPr>
          <w:b w:val="1"/>
          <w:color w:val="00000a"/>
        </w:rPr>
      </w:pPr>
      <w:r w:rsidDel="00000000" w:rsidR="00000000" w:rsidRPr="00000000">
        <w:rPr>
          <w:b w:val="1"/>
          <w:color w:val="00000a"/>
          <w:rtl w:val="0"/>
        </w:rPr>
        <w:t xml:space="preserve">II.1 - Da Competência do Juizado Especial Cível</w:t>
      </w:r>
    </w:p>
    <w:p w:rsidR="00000000" w:rsidDel="00000000" w:rsidP="00000000" w:rsidRDefault="00000000" w:rsidRPr="00000000" w14:paraId="00000047">
      <w:pPr>
        <w:spacing w:line="360" w:lineRule="auto"/>
        <w:ind w:right="51" w:firstLine="2268"/>
        <w:jc w:val="both"/>
        <w:rPr>
          <w:b w:val="1"/>
          <w:color w:val="00000a"/>
        </w:rPr>
      </w:pPr>
      <w:r w:rsidDel="00000000" w:rsidR="00000000" w:rsidRPr="00000000">
        <w:rPr>
          <w:rtl w:val="0"/>
        </w:rPr>
      </w:r>
    </w:p>
    <w:p w:rsidR="00000000" w:rsidDel="00000000" w:rsidP="00000000" w:rsidRDefault="00000000" w:rsidRPr="00000000" w14:paraId="00000048">
      <w:pPr>
        <w:spacing w:line="360" w:lineRule="auto"/>
        <w:ind w:right="51" w:firstLine="2268"/>
        <w:jc w:val="both"/>
        <w:rPr>
          <w:color w:val="00000a"/>
        </w:rPr>
      </w:pPr>
      <w:r w:rsidDel="00000000" w:rsidR="00000000" w:rsidRPr="00000000">
        <w:rPr>
          <w:color w:val="00000a"/>
          <w:rtl w:val="0"/>
        </w:rPr>
        <w:t xml:space="preserve">Primeiramente, cumpre ressaltar a impossibilidade de se falar, no caso concreto, em complexidade técnica capaz de afastar a competência deste Juizado Especial Cível. Isto porque o vício da Smart TV adquirida pelo(a) Autor(a) é vício de fabricação inequívoco, que dispensa a necessidade de produção de prova pericial.</w:t>
      </w:r>
    </w:p>
    <w:p w:rsidR="00000000" w:rsidDel="00000000" w:rsidP="00000000" w:rsidRDefault="00000000" w:rsidRPr="00000000" w14:paraId="00000049">
      <w:pPr>
        <w:spacing w:line="360" w:lineRule="auto"/>
        <w:ind w:right="51" w:firstLine="2268"/>
        <w:jc w:val="both"/>
        <w:rPr>
          <w:color w:val="00000a"/>
        </w:rPr>
      </w:pPr>
      <w:r w:rsidDel="00000000" w:rsidR="00000000" w:rsidRPr="00000000">
        <w:rPr>
          <w:rtl w:val="0"/>
        </w:rPr>
      </w:r>
    </w:p>
    <w:p w:rsidR="00000000" w:rsidDel="00000000" w:rsidP="00000000" w:rsidRDefault="00000000" w:rsidRPr="00000000" w14:paraId="0000004A">
      <w:pPr>
        <w:spacing w:line="360" w:lineRule="auto"/>
        <w:ind w:right="51" w:firstLine="2268"/>
        <w:jc w:val="both"/>
        <w:rPr>
          <w:color w:val="00000a"/>
        </w:rPr>
      </w:pPr>
      <w:r w:rsidDel="00000000" w:rsidR="00000000" w:rsidRPr="00000000">
        <w:rPr>
          <w:color w:val="00000a"/>
          <w:rtl w:val="0"/>
        </w:rPr>
        <w:t xml:space="preserve">Corroboram tal afirmação os fatos a seguir resumidos, os quais serão melhor explorados quando da abordagem do mérito.</w:t>
      </w:r>
    </w:p>
    <w:p w:rsidR="00000000" w:rsidDel="00000000" w:rsidP="00000000" w:rsidRDefault="00000000" w:rsidRPr="00000000" w14:paraId="0000004B">
      <w:pPr>
        <w:spacing w:line="360" w:lineRule="auto"/>
        <w:ind w:right="51" w:firstLine="2268"/>
        <w:jc w:val="both"/>
        <w:rPr>
          <w:color w:val="00000a"/>
        </w:rPr>
      </w:pPr>
      <w:r w:rsidDel="00000000" w:rsidR="00000000" w:rsidRPr="00000000">
        <w:rPr>
          <w:rtl w:val="0"/>
        </w:rPr>
      </w:r>
    </w:p>
    <w:p w:rsidR="00000000" w:rsidDel="00000000" w:rsidP="00000000" w:rsidRDefault="00000000" w:rsidRPr="00000000" w14:paraId="0000004C">
      <w:pPr>
        <w:spacing w:line="360" w:lineRule="auto"/>
        <w:ind w:right="51" w:firstLine="2268"/>
        <w:jc w:val="both"/>
        <w:rPr>
          <w:color w:val="00000a"/>
        </w:rPr>
      </w:pPr>
      <w:r w:rsidDel="00000000" w:rsidR="00000000" w:rsidRPr="00000000">
        <w:rPr>
          <w:color w:val="00000a"/>
          <w:rtl w:val="0"/>
        </w:rPr>
        <w:t xml:space="preserve">Primeiramente, cumpre dizer que a Smart TV foi sempre utilizada de forma convencional, desde a compra, e que o(a) Autor(a) nunca fez mau uso do dispositivo.</w:t>
      </w:r>
    </w:p>
    <w:p w:rsidR="00000000" w:rsidDel="00000000" w:rsidP="00000000" w:rsidRDefault="00000000" w:rsidRPr="00000000" w14:paraId="0000004D">
      <w:pPr>
        <w:keepNext w:val="1"/>
        <w:spacing w:line="360" w:lineRule="auto"/>
        <w:ind w:firstLine="2267.716535433071"/>
        <w:jc w:val="both"/>
        <w:rPr>
          <w:color w:val="00000a"/>
        </w:rPr>
      </w:pPr>
      <w:r w:rsidDel="00000000" w:rsidR="00000000" w:rsidRPr="00000000">
        <w:rPr>
          <w:rtl w:val="0"/>
        </w:rPr>
      </w:r>
    </w:p>
    <w:p w:rsidR="00000000" w:rsidDel="00000000" w:rsidP="00000000" w:rsidRDefault="00000000" w:rsidRPr="00000000" w14:paraId="0000004E">
      <w:pPr>
        <w:keepNext w:val="1"/>
        <w:spacing w:line="360" w:lineRule="auto"/>
        <w:ind w:firstLine="2267.716535433071"/>
        <w:jc w:val="both"/>
        <w:rPr>
          <w:color w:val="00000a"/>
        </w:rPr>
      </w:pPr>
      <w:r w:rsidDel="00000000" w:rsidR="00000000" w:rsidRPr="00000000">
        <w:rPr>
          <w:color w:val="00000a"/>
          <w:rtl w:val="0"/>
        </w:rPr>
        <w:t xml:space="preserve">Assim, eventual alegação de mau uso por parte da empresa só poderá vir a ser considerada na apreciação da matéria ora introduzida, se forem constituídas provas inequívocas, conforme decidido pelo STJ em decisão emblemática recentíssima:</w:t>
      </w:r>
    </w:p>
    <w:p w:rsidR="00000000" w:rsidDel="00000000" w:rsidP="00000000" w:rsidRDefault="00000000" w:rsidRPr="00000000" w14:paraId="0000004F">
      <w:pPr>
        <w:keepNext w:val="1"/>
        <w:spacing w:line="360" w:lineRule="auto"/>
        <w:ind w:firstLine="2267.716535433071"/>
        <w:jc w:val="both"/>
        <w:rPr>
          <w:color w:val="00000a"/>
        </w:rPr>
      </w:pPr>
      <w:r w:rsidDel="00000000" w:rsidR="00000000" w:rsidRPr="00000000">
        <w:rPr>
          <w:rtl w:val="0"/>
        </w:rPr>
      </w:r>
    </w:p>
    <w:p w:rsidR="00000000" w:rsidDel="00000000" w:rsidP="00000000" w:rsidRDefault="00000000" w:rsidRPr="00000000" w14:paraId="00000050">
      <w:pPr>
        <w:keepNext w:val="1"/>
        <w:spacing w:line="360" w:lineRule="auto"/>
        <w:ind w:left="720" w:firstLine="0"/>
        <w:jc w:val="both"/>
        <w:rPr>
          <w:i w:val="1"/>
          <w:color w:val="00000a"/>
        </w:rPr>
      </w:pPr>
      <w:r w:rsidDel="00000000" w:rsidR="00000000" w:rsidRPr="00000000">
        <w:rPr>
          <w:i w:val="1"/>
          <w:color w:val="1a1a1a"/>
          <w:rtl w:val="0"/>
        </w:rPr>
        <w:t xml:space="preserve">“O Código de Defesa do Consumidor, em seu art. 26, § 3º, ao tratar dos vícios ocultos, adotou o critério da vida útil do bem, e não o da garantia, podendo o fornecedor se responsabilizar pelo vício mesmo depois de expirada a garantia contratual", diz o acórdão. Nesse cenário, os vícios observados nos produtos adquiridos pela recorrente apareceram durante o período de vida útil do produto. Logo, não tendo sido produzida nenhuma prova de que o mau funcionamento dos produtos decorreu do uso inadequado pelo consumidor, é evidente a responsabilidade da fornecedora, na hipótese.” </w:t>
      </w:r>
      <w:r w:rsidDel="00000000" w:rsidR="00000000" w:rsidRPr="00000000">
        <w:rPr>
          <w:i w:val="1"/>
          <w:color w:val="00000a"/>
          <w:rtl w:val="0"/>
        </w:rPr>
        <w:t xml:space="preserve">(SJT  REsp nº 1.787.287, Órgão julgador: 3ª Turma. Ministro Relator Dr. Ricardo Villas Boas Cuevas. Julgamento: 14/12/2021. Pùblicação DJe em 16/12/2021).</w:t>
      </w:r>
      <w:r w:rsidDel="00000000" w:rsidR="00000000" w:rsidRPr="00000000">
        <w:rPr>
          <w:rtl w:val="0"/>
        </w:rPr>
      </w:r>
    </w:p>
    <w:p w:rsidR="00000000" w:rsidDel="00000000" w:rsidP="00000000" w:rsidRDefault="00000000" w:rsidRPr="00000000" w14:paraId="00000051">
      <w:pPr>
        <w:keepNext w:val="1"/>
        <w:spacing w:line="360" w:lineRule="auto"/>
        <w:jc w:val="center"/>
        <w:rPr>
          <w:color w:val="00000a"/>
        </w:rPr>
      </w:pPr>
      <w:r w:rsidDel="00000000" w:rsidR="00000000" w:rsidRPr="00000000">
        <w:rPr>
          <w:rtl w:val="0"/>
        </w:rPr>
      </w:r>
    </w:p>
    <w:p w:rsidR="00000000" w:rsidDel="00000000" w:rsidP="00000000" w:rsidRDefault="00000000" w:rsidRPr="00000000" w14:paraId="00000052">
      <w:pPr>
        <w:keepNext w:val="1"/>
        <w:spacing w:line="360" w:lineRule="auto"/>
        <w:ind w:firstLine="2267.716535433071"/>
        <w:jc w:val="both"/>
        <w:rPr>
          <w:color w:val="00000a"/>
        </w:rPr>
      </w:pPr>
      <w:r w:rsidDel="00000000" w:rsidR="00000000" w:rsidRPr="00000000">
        <w:rPr>
          <w:color w:val="00000a"/>
          <w:rtl w:val="0"/>
        </w:rPr>
        <w:t xml:space="preserve">Ademais, importante ressaltar que os pedidos formulados na presente ação estão fundados na quebra da expectativa de vida útil da Smart TV e na existência de inúmeras reclamações de diversos consumidores sobre o mesmíssimo problema, como o comprova a notificação extrajudicial (documento anexo) enviada pelo Idec - Instituto Brasileiro de Defesa do Consumidor à Samsung, em janeiro de 2022 - na qual, diga-se de passagem, encontram-se formulados questionamentos extremamente pertinentes e apontamentos consistentes sobre as várias evidências acerca da falha, possivelmente proposital, na fabricação de inúmeras Smart TVS da Samsung.</w:t>
      </w:r>
    </w:p>
    <w:p w:rsidR="00000000" w:rsidDel="00000000" w:rsidP="00000000" w:rsidRDefault="00000000" w:rsidRPr="00000000" w14:paraId="00000053">
      <w:pPr>
        <w:keepNext w:val="1"/>
        <w:spacing w:line="360" w:lineRule="auto"/>
        <w:ind w:firstLine="2267.716535433071"/>
        <w:jc w:val="both"/>
        <w:rPr>
          <w:color w:val="00000a"/>
        </w:rPr>
      </w:pPr>
      <w:r w:rsidDel="00000000" w:rsidR="00000000" w:rsidRPr="00000000">
        <w:rPr>
          <w:rtl w:val="0"/>
        </w:rPr>
      </w:r>
    </w:p>
    <w:p w:rsidR="00000000" w:rsidDel="00000000" w:rsidP="00000000" w:rsidRDefault="00000000" w:rsidRPr="00000000" w14:paraId="00000054">
      <w:pPr>
        <w:keepNext w:val="1"/>
        <w:spacing w:line="360" w:lineRule="auto"/>
        <w:ind w:firstLine="2267.716535433071"/>
        <w:jc w:val="both"/>
        <w:rPr>
          <w:color w:val="00000a"/>
          <w:highlight w:val="white"/>
        </w:rPr>
      </w:pPr>
      <w:r w:rsidDel="00000000" w:rsidR="00000000" w:rsidRPr="00000000">
        <w:rPr>
          <w:color w:val="00000a"/>
          <w:highlight w:val="white"/>
          <w:rtl w:val="0"/>
        </w:rPr>
        <w:t xml:space="preserve">Consequentemente, manifesta a competência deste Juizado, como já reconhecido em inúmeros precedentes proferidos em Turmas Recursais do TJSP:</w:t>
      </w:r>
    </w:p>
    <w:p w:rsidR="00000000" w:rsidDel="00000000" w:rsidP="00000000" w:rsidRDefault="00000000" w:rsidRPr="00000000" w14:paraId="00000055">
      <w:pPr>
        <w:keepNext w:val="1"/>
        <w:spacing w:line="360" w:lineRule="auto"/>
        <w:jc w:val="both"/>
        <w:rPr>
          <w:color w:val="00000a"/>
          <w:highlight w:val="white"/>
        </w:rPr>
      </w:pPr>
      <w:r w:rsidDel="00000000" w:rsidR="00000000" w:rsidRPr="00000000">
        <w:rPr>
          <w:rtl w:val="0"/>
        </w:rPr>
      </w:r>
    </w:p>
    <w:p w:rsidR="00000000" w:rsidDel="00000000" w:rsidP="00000000" w:rsidRDefault="00000000" w:rsidRPr="00000000" w14:paraId="00000056">
      <w:pPr>
        <w:keepNext w:val="1"/>
        <w:spacing w:line="360" w:lineRule="auto"/>
        <w:ind w:left="720" w:firstLine="0"/>
        <w:jc w:val="both"/>
        <w:rPr>
          <w:color w:val="00000a"/>
          <w:highlight w:val="white"/>
        </w:rPr>
      </w:pPr>
      <w:r w:rsidDel="00000000" w:rsidR="00000000" w:rsidRPr="00000000">
        <w:rPr>
          <w:color w:val="00000a"/>
          <w:highlight w:val="white"/>
          <w:rtl w:val="0"/>
        </w:rPr>
        <w:t xml:space="preserve">“Vício no produto – várias idas à assistência técnica, que ultrapassam os trinta dias – perda da confiança no produto – direito à restituição do valor pago – desnecessidade de perícia – matéria de fato – competência do Juizado Especial – sentença mantida. (...) Não há que se falar em incompetência do Juizado Especial, pois a causa de pedir está lastreada na perda da confiança na durabilidade do produto, diante da necessidade de seu encaminhamento à assistência técnica por várias vezes logo após a compra” (TJSP; Recurso Inominado Cível 1006768-17.2017.8.26.0005; Relator (a): Celso Maziteli Neto; Órgão Julgador: 5ª Turma Recursal Cível e Criminal; Foro Regional V - São Miguel Paulista - 1ª Vara do Juizado Especial Cível; Data do Julgamento: 29/01/2018; Data de Registro: 29/01/2018);</w:t>
      </w:r>
    </w:p>
    <w:p w:rsidR="00000000" w:rsidDel="00000000" w:rsidP="00000000" w:rsidRDefault="00000000" w:rsidRPr="00000000" w14:paraId="00000057">
      <w:pPr>
        <w:keepNext w:val="1"/>
        <w:spacing w:line="360" w:lineRule="auto"/>
        <w:ind w:left="720" w:firstLine="0"/>
        <w:jc w:val="both"/>
        <w:rPr>
          <w:color w:val="00000a"/>
          <w:highlight w:val="white"/>
        </w:rPr>
      </w:pPr>
      <w:r w:rsidDel="00000000" w:rsidR="00000000" w:rsidRPr="00000000">
        <w:rPr>
          <w:rtl w:val="0"/>
        </w:rPr>
      </w:r>
    </w:p>
    <w:p w:rsidR="00000000" w:rsidDel="00000000" w:rsidP="00000000" w:rsidRDefault="00000000" w:rsidRPr="00000000" w14:paraId="00000058">
      <w:pPr>
        <w:keepNext w:val="1"/>
        <w:spacing w:line="360" w:lineRule="auto"/>
        <w:ind w:left="720" w:firstLine="0"/>
        <w:jc w:val="both"/>
        <w:rPr>
          <w:color w:val="00000a"/>
          <w:highlight w:val="white"/>
        </w:rPr>
      </w:pPr>
      <w:r w:rsidDel="00000000" w:rsidR="00000000" w:rsidRPr="00000000">
        <w:rPr>
          <w:color w:val="00000a"/>
          <w:highlight w:val="white"/>
          <w:rtl w:val="0"/>
        </w:rPr>
        <w:t xml:space="preserve">“Vício no produto não sanado no prazo legal – restituição de valores devida – responsabilidade solidária do fabricante e comerciante – perícia – desnecessidade – competência do Juizado Especial– sentença mantida” (TJSP; Recurso Inominado Cível 0001980-02.2016.8.26.0008; Relator (a): Celso Maziteli Neto; Órgão Julgador: 5ª Turma Recursal Cível e Criminal; Foro Regional VIII - Tatuapé - 1ª Vara do Juizado Especial Cível; Data do Julgamento: 20/02/2017; Data de Registro: 21/02/2017);</w:t>
      </w:r>
    </w:p>
    <w:p w:rsidR="00000000" w:rsidDel="00000000" w:rsidP="00000000" w:rsidRDefault="00000000" w:rsidRPr="00000000" w14:paraId="00000059">
      <w:pPr>
        <w:keepNext w:val="1"/>
        <w:spacing w:line="360" w:lineRule="auto"/>
        <w:ind w:left="720" w:firstLine="0"/>
        <w:jc w:val="both"/>
        <w:rPr>
          <w:color w:val="00000a"/>
          <w:highlight w:val="white"/>
        </w:rPr>
      </w:pPr>
      <w:r w:rsidDel="00000000" w:rsidR="00000000" w:rsidRPr="00000000">
        <w:rPr>
          <w:rtl w:val="0"/>
        </w:rPr>
      </w:r>
    </w:p>
    <w:p w:rsidR="00000000" w:rsidDel="00000000" w:rsidP="00000000" w:rsidRDefault="00000000" w:rsidRPr="00000000" w14:paraId="0000005A">
      <w:pPr>
        <w:keepNext w:val="1"/>
        <w:spacing w:line="360" w:lineRule="auto"/>
        <w:ind w:left="720" w:firstLine="0"/>
        <w:jc w:val="both"/>
        <w:rPr>
          <w:color w:val="00000a"/>
        </w:rPr>
      </w:pPr>
      <w:r w:rsidDel="00000000" w:rsidR="00000000" w:rsidRPr="00000000">
        <w:rPr>
          <w:color w:val="00000a"/>
          <w:highlight w:val="white"/>
          <w:rtl w:val="0"/>
        </w:rPr>
        <w:t xml:space="preserve">“Recurso inominado. Defeito em máquina trituradora forrageira. Causa não complexa. Perícia impertinente.Competência do juizado mantida. Culpa exclusiva do consumidor não demonstrada. Sentença procedente. Recursos desprovidos” (TJSP; Recurso Inominado Cível 0002746-63.2013.8.26.0589; Relator (a): Nemércio Rodrigues Marques; Órgão Julgador: 2ª Turma Cível; Foro de São Simão - Juizado Especial Cível e Criminal; Data do Julgamento: 21/08/2015; Data de Registro: 22/08/2015).</w:t>
      </w:r>
      <w:r w:rsidDel="00000000" w:rsidR="00000000" w:rsidRPr="00000000">
        <w:rPr>
          <w:rtl w:val="0"/>
        </w:rPr>
      </w:r>
    </w:p>
    <w:p w:rsidR="00000000" w:rsidDel="00000000" w:rsidP="00000000" w:rsidRDefault="00000000" w:rsidRPr="00000000" w14:paraId="0000005B">
      <w:pPr>
        <w:keepNext w:val="1"/>
        <w:spacing w:line="360" w:lineRule="auto"/>
        <w:ind w:firstLine="2267.716535433071"/>
        <w:jc w:val="both"/>
        <w:rPr>
          <w:color w:val="00000a"/>
        </w:rPr>
      </w:pPr>
      <w:r w:rsidDel="00000000" w:rsidR="00000000" w:rsidRPr="00000000">
        <w:rPr>
          <w:rtl w:val="0"/>
        </w:rPr>
      </w:r>
    </w:p>
    <w:p w:rsidR="00000000" w:rsidDel="00000000" w:rsidP="00000000" w:rsidRDefault="00000000" w:rsidRPr="00000000" w14:paraId="0000005C">
      <w:pPr>
        <w:keepNext w:val="1"/>
        <w:spacing w:line="360" w:lineRule="auto"/>
        <w:ind w:firstLine="2267.716535433071"/>
        <w:jc w:val="both"/>
        <w:rPr>
          <w:color w:val="00000a"/>
        </w:rPr>
      </w:pPr>
      <w:r w:rsidDel="00000000" w:rsidR="00000000" w:rsidRPr="00000000">
        <w:rPr>
          <w:color w:val="00000a"/>
          <w:rtl w:val="0"/>
        </w:rPr>
        <w:t xml:space="preserve">Trata-se portanto de matéria de Direito, ou seja, o direito da pessoa consumidora em ser atendida pelo fabricante do produto em cumprimento dos seus deveres de garantia legal de qualidade. E, como se verá a seguir, a presente demanda trata do direito da parte autora em ver seu produto com vícios recebido pela rede de assistência técnica do fabricante para os reparos necessários SEM CUSTOS, independente de prazos de garantia contratual que não podem impedir ou diminuir a responsabilidade da ré pelos vícios do produto. Não se trata de necessidade de provas complexas, ou discussões robustas que afastem a competência </w:t>
      </w:r>
      <w:r w:rsidDel="00000000" w:rsidR="00000000" w:rsidRPr="00000000">
        <w:rPr>
          <w:color w:val="00000a"/>
          <w:rtl w:val="0"/>
        </w:rPr>
        <w:t xml:space="preserve">deste</w:t>
      </w:r>
      <w:r w:rsidDel="00000000" w:rsidR="00000000" w:rsidRPr="00000000">
        <w:rPr>
          <w:color w:val="00000a"/>
          <w:rtl w:val="0"/>
        </w:rPr>
        <w:t xml:space="preserve"> Juizado em julgar o mérito da ação.</w:t>
      </w:r>
    </w:p>
    <w:p w:rsidR="00000000" w:rsidDel="00000000" w:rsidP="00000000" w:rsidRDefault="00000000" w:rsidRPr="00000000" w14:paraId="0000005D">
      <w:pPr>
        <w:keepNext w:val="1"/>
        <w:spacing w:line="360" w:lineRule="auto"/>
        <w:ind w:firstLine="2267.716535433071"/>
        <w:jc w:val="both"/>
        <w:rPr>
          <w:color w:val="00000a"/>
        </w:rPr>
      </w:pPr>
      <w:r w:rsidDel="00000000" w:rsidR="00000000" w:rsidRPr="00000000">
        <w:rPr>
          <w:rtl w:val="0"/>
        </w:rPr>
      </w:r>
    </w:p>
    <w:p w:rsidR="00000000" w:rsidDel="00000000" w:rsidP="00000000" w:rsidRDefault="00000000" w:rsidRPr="00000000" w14:paraId="0000005E">
      <w:pPr>
        <w:keepNext w:val="1"/>
        <w:spacing w:line="360" w:lineRule="auto"/>
        <w:ind w:firstLine="2267.716535433071"/>
        <w:jc w:val="both"/>
        <w:rPr>
          <w:color w:val="00000a"/>
        </w:rPr>
      </w:pPr>
      <w:r w:rsidDel="00000000" w:rsidR="00000000" w:rsidRPr="00000000">
        <w:rPr>
          <w:color w:val="00000a"/>
          <w:rtl w:val="0"/>
        </w:rPr>
        <w:t xml:space="preserve">Diante do exposto, inequívoca a competência deste Juizado para apreciação do mérito, ante a ausência de necessidade de perícia técnica. </w:t>
      </w:r>
    </w:p>
    <w:p w:rsidR="00000000" w:rsidDel="00000000" w:rsidP="00000000" w:rsidRDefault="00000000" w:rsidRPr="00000000" w14:paraId="0000005F">
      <w:pPr>
        <w:keepNext w:val="1"/>
        <w:spacing w:line="360" w:lineRule="auto"/>
        <w:ind w:firstLine="2267.716535433071"/>
        <w:jc w:val="both"/>
        <w:rPr>
          <w:color w:val="00000a"/>
        </w:rPr>
      </w:pPr>
      <w:r w:rsidDel="00000000" w:rsidR="00000000" w:rsidRPr="00000000">
        <w:rPr>
          <w:rtl w:val="0"/>
        </w:rPr>
      </w:r>
    </w:p>
    <w:p w:rsidR="00000000" w:rsidDel="00000000" w:rsidP="00000000" w:rsidRDefault="00000000" w:rsidRPr="00000000" w14:paraId="00000060">
      <w:pPr>
        <w:keepNext w:val="1"/>
        <w:spacing w:line="360" w:lineRule="auto"/>
        <w:jc w:val="center"/>
        <w:rPr>
          <w:b w:val="1"/>
          <w:color w:val="00000a"/>
        </w:rPr>
      </w:pPr>
      <w:r w:rsidDel="00000000" w:rsidR="00000000" w:rsidRPr="00000000">
        <w:rPr>
          <w:b w:val="1"/>
          <w:color w:val="00000a"/>
          <w:rtl w:val="0"/>
        </w:rPr>
        <w:t xml:space="preserve">II.2 - Da Ausência de Prescrição ou Decadência</w:t>
      </w:r>
    </w:p>
    <w:p w:rsidR="00000000" w:rsidDel="00000000" w:rsidP="00000000" w:rsidRDefault="00000000" w:rsidRPr="00000000" w14:paraId="00000061">
      <w:pPr>
        <w:keepNext w:val="1"/>
        <w:spacing w:line="360" w:lineRule="auto"/>
        <w:jc w:val="center"/>
        <w:rPr>
          <w:b w:val="1"/>
          <w:color w:val="00000a"/>
        </w:rPr>
      </w:pPr>
      <w:r w:rsidDel="00000000" w:rsidR="00000000" w:rsidRPr="00000000">
        <w:rPr>
          <w:rtl w:val="0"/>
        </w:rPr>
      </w:r>
    </w:p>
    <w:p w:rsidR="00000000" w:rsidDel="00000000" w:rsidP="00000000" w:rsidRDefault="00000000" w:rsidRPr="00000000" w14:paraId="00000062">
      <w:pPr>
        <w:keepNext w:val="1"/>
        <w:spacing w:line="360" w:lineRule="auto"/>
        <w:ind w:firstLine="2267.716535433071"/>
        <w:jc w:val="both"/>
        <w:rPr>
          <w:color w:val="00000a"/>
        </w:rPr>
      </w:pPr>
      <w:r w:rsidDel="00000000" w:rsidR="00000000" w:rsidRPr="00000000">
        <w:rPr>
          <w:color w:val="00000a"/>
          <w:rtl w:val="0"/>
        </w:rPr>
        <w:t xml:space="preserve">Relevante mencionar, ainda, a ausência total de prescrição ou decadência que pudessem inviabilizar a demanda. Isto porque, o(a) Autor(a), tão logo percebeu o vício de fabricação, precisamente em </w:t>
      </w:r>
      <w:r w:rsidDel="00000000" w:rsidR="00000000" w:rsidRPr="00000000">
        <w:rPr>
          <w:b w:val="1"/>
          <w:color w:val="ff0000"/>
          <w:rtl w:val="0"/>
        </w:rPr>
        <w:t xml:space="preserve">(indicar data em que se percebeu o vício de fabricação)</w:t>
      </w:r>
      <w:r w:rsidDel="00000000" w:rsidR="00000000" w:rsidRPr="00000000">
        <w:rPr>
          <w:color w:val="00000a"/>
          <w:rtl w:val="0"/>
        </w:rPr>
        <w:t xml:space="preserve">, comunicou o fato à fabricante, precisamente em</w:t>
      </w:r>
      <w:r w:rsidDel="00000000" w:rsidR="00000000" w:rsidRPr="00000000">
        <w:rPr>
          <w:b w:val="1"/>
          <w:color w:val="ff0000"/>
          <w:rtl w:val="0"/>
        </w:rPr>
        <w:t xml:space="preserve"> (informar data do primeiro contato com a empresa)</w:t>
      </w:r>
      <w:r w:rsidDel="00000000" w:rsidR="00000000" w:rsidRPr="00000000">
        <w:rPr>
          <w:color w:val="00000a"/>
          <w:rtl w:val="0"/>
        </w:rPr>
        <w:t xml:space="preserve">, ocasião em que relatou os problemas enfrentados, como o registro realizado </w:t>
      </w:r>
      <w:r w:rsidDel="00000000" w:rsidR="00000000" w:rsidRPr="00000000">
        <w:rPr>
          <w:b w:val="1"/>
          <w:color w:val="ff0000"/>
          <w:rtl w:val="0"/>
        </w:rPr>
        <w:t xml:space="preserve">(informar protocolo de ligação, caso o primento contato tenha se dado por telefone)</w:t>
      </w:r>
      <w:r w:rsidDel="00000000" w:rsidR="00000000" w:rsidRPr="00000000">
        <w:rPr>
          <w:color w:val="00000a"/>
          <w:rtl w:val="0"/>
        </w:rPr>
        <w:t xml:space="preserve">.</w:t>
      </w:r>
    </w:p>
    <w:p w:rsidR="00000000" w:rsidDel="00000000" w:rsidP="00000000" w:rsidRDefault="00000000" w:rsidRPr="00000000" w14:paraId="00000063">
      <w:pPr>
        <w:keepNext w:val="1"/>
        <w:spacing w:line="360" w:lineRule="auto"/>
        <w:ind w:firstLine="2267.716535433071"/>
        <w:jc w:val="both"/>
        <w:rPr>
          <w:color w:val="00000a"/>
        </w:rPr>
      </w:pPr>
      <w:r w:rsidDel="00000000" w:rsidR="00000000" w:rsidRPr="00000000">
        <w:rPr>
          <w:rtl w:val="0"/>
        </w:rPr>
      </w:r>
    </w:p>
    <w:p w:rsidR="00000000" w:rsidDel="00000000" w:rsidP="00000000" w:rsidRDefault="00000000" w:rsidRPr="00000000" w14:paraId="00000064">
      <w:pPr>
        <w:keepNext w:val="1"/>
        <w:spacing w:line="360" w:lineRule="auto"/>
        <w:ind w:firstLine="2267.716535433071"/>
        <w:jc w:val="both"/>
        <w:rPr>
          <w:color w:val="00000a"/>
        </w:rPr>
      </w:pPr>
      <w:r w:rsidDel="00000000" w:rsidR="00000000" w:rsidRPr="00000000">
        <w:rPr>
          <w:color w:val="00000a"/>
          <w:rtl w:val="0"/>
        </w:rPr>
        <w:t xml:space="preserve">Tendo recebido negativa por parte da empresa, seguiram-se diversas tentativas de fazer valer o direito ao reparo gratuito ou à troca do produto, o que lhe foi negado todas as vezes pela empresa.</w:t>
      </w:r>
    </w:p>
    <w:p w:rsidR="00000000" w:rsidDel="00000000" w:rsidP="00000000" w:rsidRDefault="00000000" w:rsidRPr="00000000" w14:paraId="00000065">
      <w:pPr>
        <w:keepNext w:val="1"/>
        <w:spacing w:line="360" w:lineRule="auto"/>
        <w:ind w:firstLine="2267.716535433071"/>
        <w:jc w:val="both"/>
        <w:rPr>
          <w:color w:val="00000a"/>
        </w:rPr>
      </w:pPr>
      <w:r w:rsidDel="00000000" w:rsidR="00000000" w:rsidRPr="00000000">
        <w:rPr>
          <w:rtl w:val="0"/>
        </w:rPr>
      </w:r>
    </w:p>
    <w:p w:rsidR="00000000" w:rsidDel="00000000" w:rsidP="00000000" w:rsidRDefault="00000000" w:rsidRPr="00000000" w14:paraId="00000066">
      <w:pPr>
        <w:keepNext w:val="1"/>
        <w:spacing w:line="360" w:lineRule="auto"/>
        <w:ind w:firstLine="2267.716535433071"/>
        <w:jc w:val="both"/>
        <w:rPr>
          <w:color w:val="00000a"/>
        </w:rPr>
      </w:pPr>
      <w:r w:rsidDel="00000000" w:rsidR="00000000" w:rsidRPr="00000000">
        <w:rPr>
          <w:color w:val="00000a"/>
          <w:rtl w:val="0"/>
        </w:rPr>
        <w:t xml:space="preserve">Assim sendo, como entre a identificação do vício até então oculto e o primeiro contato com a empresa, sobre esse tema, não transcorreu o prazo de 90 (noventa) dias estabelecido no inciso II do caput do art. 26 do CDC, não há que se falar em decadência de Direito, já que a comunicação inicial, que precedeu vários outras tentativas de resolução extrajudiciais, configurou quebra do prazo decadencial, conforme entendimento do STJ:</w:t>
      </w:r>
    </w:p>
    <w:p w:rsidR="00000000" w:rsidDel="00000000" w:rsidP="00000000" w:rsidRDefault="00000000" w:rsidRPr="00000000" w14:paraId="00000067">
      <w:pPr>
        <w:keepNext w:val="1"/>
        <w:spacing w:line="360" w:lineRule="auto"/>
        <w:ind w:firstLine="2267.716535433071"/>
        <w:jc w:val="both"/>
        <w:rPr>
          <w:color w:val="00000a"/>
        </w:rPr>
      </w:pPr>
      <w:r w:rsidDel="00000000" w:rsidR="00000000" w:rsidRPr="00000000">
        <w:rPr>
          <w:rtl w:val="0"/>
        </w:rPr>
      </w:r>
    </w:p>
    <w:p w:rsidR="00000000" w:rsidDel="00000000" w:rsidP="00000000" w:rsidRDefault="00000000" w:rsidRPr="00000000" w14:paraId="00000068">
      <w:pPr>
        <w:keepNext w:val="1"/>
        <w:spacing w:line="360" w:lineRule="auto"/>
        <w:ind w:left="720" w:firstLine="0"/>
        <w:jc w:val="both"/>
        <w:rPr>
          <w:color w:val="00000a"/>
        </w:rPr>
      </w:pPr>
      <w:r w:rsidDel="00000000" w:rsidR="00000000" w:rsidRPr="00000000">
        <w:rPr>
          <w:color w:val="00000a"/>
          <w:rtl w:val="0"/>
        </w:rPr>
        <w:t xml:space="preserve">“</w:t>
      </w:r>
      <w:r w:rsidDel="00000000" w:rsidR="00000000" w:rsidRPr="00000000">
        <w:rPr>
          <w:b w:val="1"/>
          <w:color w:val="00000a"/>
          <w:u w:val="single"/>
          <w:rtl w:val="0"/>
        </w:rPr>
        <w:t xml:space="preserve">O fornecedor responde por vício oculto de produto durável decorrente da própria fabricação e não do desgaste natural gerado pela fruição ordinária, desde que haja a reclamação dentro do prazo decadencial de 90 (noventa) dias após evidenciado o defeito, ainda que o vício se manifeste somente após o término do prazo de garantia contratual, devendo ser observado como limite temporal para o surgimento do defeito o critério de vida útil do bem</w:t>
      </w:r>
      <w:r w:rsidDel="00000000" w:rsidR="00000000" w:rsidRPr="00000000">
        <w:rPr>
          <w:color w:val="00000a"/>
          <w:rtl w:val="0"/>
        </w:rPr>
        <w:t xml:space="preserve">. O fornecedor não é, ad aeternum, responsável pelos produtos colocados em circulação, mas sua responsabilidade não se limita, pura e simplesmente, ao prazo contratual de garantia, o qual é estipulado unilateralmente por ele próprio” (STJ, REsp 984.106/SC – Rel. Min. Luis Felipe Salomão – j. 04.10.2012)”</w:t>
      </w:r>
    </w:p>
    <w:p w:rsidR="00000000" w:rsidDel="00000000" w:rsidP="00000000" w:rsidRDefault="00000000" w:rsidRPr="00000000" w14:paraId="00000069">
      <w:pPr>
        <w:keepNext w:val="1"/>
        <w:spacing w:line="360" w:lineRule="auto"/>
        <w:ind w:firstLine="2267.716535433071"/>
        <w:rPr>
          <w:color w:val="00000a"/>
        </w:rPr>
      </w:pPr>
      <w:r w:rsidDel="00000000" w:rsidR="00000000" w:rsidRPr="00000000">
        <w:rPr>
          <w:rtl w:val="0"/>
        </w:rPr>
      </w:r>
    </w:p>
    <w:p w:rsidR="00000000" w:rsidDel="00000000" w:rsidP="00000000" w:rsidRDefault="00000000" w:rsidRPr="00000000" w14:paraId="0000006A">
      <w:pPr>
        <w:keepNext w:val="1"/>
        <w:spacing w:line="360" w:lineRule="auto"/>
        <w:ind w:firstLine="2267.716535433071"/>
        <w:jc w:val="both"/>
        <w:rPr>
          <w:color w:val="00000a"/>
        </w:rPr>
      </w:pPr>
      <w:r w:rsidDel="00000000" w:rsidR="00000000" w:rsidRPr="00000000">
        <w:rPr>
          <w:color w:val="00000a"/>
          <w:rtl w:val="0"/>
        </w:rPr>
        <w:t xml:space="preserve">Considerando-se o critério do tempo estimado para a vida útil do produto, entendimento este adotado pela Jurisprudência,  e, aplicando-se, analogicamente, o parâmetro do art. 27 do CDC ao caso em tela, temos, então, que o prazo para a propositura de ação que visa a responsabilização civil da fabricante infratora, encerra-se após passados 5 (cinco) anos desde o detecção, pelo consumidor, da existência do vício oculto ocasionador de prejuízo patrimonial.</w:t>
      </w:r>
    </w:p>
    <w:p w:rsidR="00000000" w:rsidDel="00000000" w:rsidP="00000000" w:rsidRDefault="00000000" w:rsidRPr="00000000" w14:paraId="0000006B">
      <w:pPr>
        <w:keepNext w:val="1"/>
        <w:spacing w:line="360" w:lineRule="auto"/>
        <w:jc w:val="center"/>
        <w:rPr>
          <w:b w:val="1"/>
          <w:color w:val="00000a"/>
        </w:rPr>
      </w:pPr>
      <w:r w:rsidDel="00000000" w:rsidR="00000000" w:rsidRPr="00000000">
        <w:rPr>
          <w:rtl w:val="0"/>
        </w:rPr>
      </w:r>
    </w:p>
    <w:p w:rsidR="00000000" w:rsidDel="00000000" w:rsidP="00000000" w:rsidRDefault="00000000" w:rsidRPr="00000000" w14:paraId="0000006C">
      <w:pPr>
        <w:keepNext w:val="1"/>
        <w:spacing w:line="360" w:lineRule="auto"/>
        <w:jc w:val="center"/>
        <w:rPr>
          <w:b w:val="1"/>
          <w:color w:val="00000a"/>
        </w:rPr>
      </w:pPr>
      <w:r w:rsidDel="00000000" w:rsidR="00000000" w:rsidRPr="00000000">
        <w:rPr>
          <w:rtl w:val="0"/>
        </w:rPr>
      </w:r>
    </w:p>
    <w:p w:rsidR="00000000" w:rsidDel="00000000" w:rsidP="00000000" w:rsidRDefault="00000000" w:rsidRPr="00000000" w14:paraId="0000006D">
      <w:pPr>
        <w:keepNext w:val="1"/>
        <w:spacing w:line="360" w:lineRule="auto"/>
        <w:jc w:val="center"/>
        <w:rPr>
          <w:b w:val="1"/>
          <w:color w:val="00000a"/>
        </w:rPr>
      </w:pPr>
      <w:r w:rsidDel="00000000" w:rsidR="00000000" w:rsidRPr="00000000">
        <w:rPr>
          <w:b w:val="1"/>
          <w:color w:val="00000a"/>
          <w:rtl w:val="0"/>
        </w:rPr>
        <w:t xml:space="preserve">III - DO DIREITO</w:t>
      </w:r>
    </w:p>
    <w:p w:rsidR="00000000" w:rsidDel="00000000" w:rsidP="00000000" w:rsidRDefault="00000000" w:rsidRPr="00000000" w14:paraId="0000006E">
      <w:pPr>
        <w:keepNext w:val="1"/>
        <w:spacing w:line="360" w:lineRule="auto"/>
        <w:jc w:val="both"/>
        <w:rPr>
          <w:color w:val="00000a"/>
        </w:rPr>
      </w:pPr>
      <w:r w:rsidDel="00000000" w:rsidR="00000000" w:rsidRPr="00000000">
        <w:rPr>
          <w:rtl w:val="0"/>
        </w:rPr>
      </w:r>
    </w:p>
    <w:p w:rsidR="00000000" w:rsidDel="00000000" w:rsidP="00000000" w:rsidRDefault="00000000" w:rsidRPr="00000000" w14:paraId="0000006F">
      <w:pPr>
        <w:spacing w:line="360" w:lineRule="auto"/>
        <w:jc w:val="center"/>
        <w:rPr>
          <w:b w:val="1"/>
          <w:color w:val="00000a"/>
        </w:rPr>
      </w:pPr>
      <w:r w:rsidDel="00000000" w:rsidR="00000000" w:rsidRPr="00000000">
        <w:rPr>
          <w:b w:val="1"/>
          <w:color w:val="00000a"/>
          <w:rtl w:val="0"/>
        </w:rPr>
        <w:t xml:space="preserve">III.1 – Do Vício de Fabricação – Do Conserto Gratuito ou Troca da Smart TV</w:t>
      </w:r>
    </w:p>
    <w:p w:rsidR="00000000" w:rsidDel="00000000" w:rsidP="00000000" w:rsidRDefault="00000000" w:rsidRPr="00000000" w14:paraId="00000070">
      <w:pPr>
        <w:spacing w:line="360" w:lineRule="auto"/>
        <w:jc w:val="both"/>
        <w:rPr>
          <w:color w:val="00000a"/>
        </w:rPr>
      </w:pPr>
      <w:r w:rsidDel="00000000" w:rsidR="00000000" w:rsidRPr="00000000">
        <w:rPr>
          <w:rtl w:val="0"/>
        </w:rPr>
      </w:r>
    </w:p>
    <w:p w:rsidR="00000000" w:rsidDel="00000000" w:rsidP="00000000" w:rsidRDefault="00000000" w:rsidRPr="00000000" w14:paraId="00000071">
      <w:pPr>
        <w:spacing w:line="360" w:lineRule="auto"/>
        <w:ind w:right="51" w:firstLine="2268"/>
        <w:jc w:val="both"/>
        <w:rPr>
          <w:color w:val="00000a"/>
        </w:rPr>
      </w:pPr>
      <w:r w:rsidDel="00000000" w:rsidR="00000000" w:rsidRPr="00000000">
        <w:rPr>
          <w:color w:val="00000a"/>
          <w:rtl w:val="0"/>
        </w:rPr>
        <w:t xml:space="preserve">O caso em tela é de evidente vício oculto em produto durável, o qual se manifestou após </w:t>
      </w:r>
      <w:r w:rsidDel="00000000" w:rsidR="00000000" w:rsidRPr="00000000">
        <w:rPr>
          <w:b w:val="1"/>
          <w:color w:val="ff0000"/>
          <w:rtl w:val="0"/>
        </w:rPr>
        <w:t xml:space="preserve">XX</w:t>
      </w:r>
      <w:r w:rsidDel="00000000" w:rsidR="00000000" w:rsidRPr="00000000">
        <w:rPr>
          <w:color w:val="00000a"/>
          <w:rtl w:val="0"/>
        </w:rPr>
        <w:t xml:space="preserve"> meses de uso da Smart TV.</w:t>
      </w:r>
    </w:p>
    <w:p w:rsidR="00000000" w:rsidDel="00000000" w:rsidP="00000000" w:rsidRDefault="00000000" w:rsidRPr="00000000" w14:paraId="00000072">
      <w:pPr>
        <w:spacing w:line="360" w:lineRule="auto"/>
        <w:jc w:val="both"/>
        <w:rPr>
          <w:color w:val="00000a"/>
        </w:rPr>
      </w:pPr>
      <w:r w:rsidDel="00000000" w:rsidR="00000000" w:rsidRPr="00000000">
        <w:rPr>
          <w:rtl w:val="0"/>
        </w:rPr>
      </w:r>
    </w:p>
    <w:p w:rsidR="00000000" w:rsidDel="00000000" w:rsidP="00000000" w:rsidRDefault="00000000" w:rsidRPr="00000000" w14:paraId="00000073">
      <w:pPr>
        <w:spacing w:line="360" w:lineRule="auto"/>
        <w:ind w:right="51" w:firstLine="2268"/>
        <w:jc w:val="both"/>
        <w:rPr>
          <w:color w:val="00000a"/>
        </w:rPr>
      </w:pPr>
      <w:r w:rsidDel="00000000" w:rsidR="00000000" w:rsidRPr="00000000">
        <w:rPr>
          <w:color w:val="00000a"/>
          <w:rtl w:val="0"/>
        </w:rPr>
        <w:t xml:space="preserve">A partir de</w:t>
      </w:r>
      <w:r w:rsidDel="00000000" w:rsidR="00000000" w:rsidRPr="00000000">
        <w:rPr>
          <w:b w:val="1"/>
          <w:color w:val="ff0000"/>
          <w:rtl w:val="0"/>
        </w:rPr>
        <w:t xml:space="preserve"> (indicar ao menos o mês e o ano em os problemas foram notados)</w:t>
      </w:r>
      <w:r w:rsidDel="00000000" w:rsidR="00000000" w:rsidRPr="00000000">
        <w:rPr>
          <w:color w:val="00000a"/>
          <w:rtl w:val="0"/>
        </w:rPr>
        <w:t xml:space="preserve">, a Smart TV aparentou o defeito relatado no tópico do relato dos fatos (fotografias anexas) </w:t>
      </w:r>
      <w:r w:rsidDel="00000000" w:rsidR="00000000" w:rsidRPr="00000000">
        <w:rPr>
          <w:b w:val="1"/>
          <w:color w:val="ff0000"/>
          <w:rtl w:val="0"/>
        </w:rPr>
        <w:t xml:space="preserve">(importante anexar as fotografias do defeito)</w:t>
      </w:r>
      <w:r w:rsidDel="00000000" w:rsidR="00000000" w:rsidRPr="00000000">
        <w:rPr>
          <w:rtl w:val="0"/>
        </w:rPr>
        <w:t xml:space="preserve">, </w:t>
      </w:r>
      <w:r w:rsidDel="00000000" w:rsidR="00000000" w:rsidRPr="00000000">
        <w:rPr>
          <w:color w:val="00000a"/>
          <w:rtl w:val="0"/>
        </w:rPr>
        <w:t xml:space="preserve">as quais inviabilizaram totalmente a sua utilização. </w:t>
      </w:r>
    </w:p>
    <w:p w:rsidR="00000000" w:rsidDel="00000000" w:rsidP="00000000" w:rsidRDefault="00000000" w:rsidRPr="00000000" w14:paraId="00000074">
      <w:pPr>
        <w:spacing w:line="360" w:lineRule="auto"/>
        <w:jc w:val="both"/>
        <w:rPr>
          <w:color w:val="00000a"/>
        </w:rPr>
      </w:pPr>
      <w:r w:rsidDel="00000000" w:rsidR="00000000" w:rsidRPr="00000000">
        <w:rPr>
          <w:rtl w:val="0"/>
        </w:rPr>
      </w:r>
    </w:p>
    <w:p w:rsidR="00000000" w:rsidDel="00000000" w:rsidP="00000000" w:rsidRDefault="00000000" w:rsidRPr="00000000" w14:paraId="00000075">
      <w:pPr>
        <w:spacing w:line="360" w:lineRule="auto"/>
        <w:ind w:right="51" w:firstLine="2268"/>
        <w:jc w:val="both"/>
        <w:rPr>
          <w:color w:val="00000a"/>
        </w:rPr>
      </w:pPr>
      <w:r w:rsidDel="00000000" w:rsidR="00000000" w:rsidRPr="00000000">
        <w:rPr>
          <w:color w:val="00000a"/>
          <w:rtl w:val="0"/>
        </w:rPr>
        <w:t xml:space="preserve">Importante mencionar que, em uma breve pesquisa pela internet, é possível verificar que esse defeito tem sido muito comum nos aparelhos de Smart desta linha da Samsung, havendo, inclusive, fóruns e grupos virtuais</w:t>
      </w:r>
      <w:r w:rsidDel="00000000" w:rsidR="00000000" w:rsidRPr="00000000">
        <w:rPr>
          <w:color w:val="00000a"/>
          <w:vertAlign w:val="superscript"/>
        </w:rPr>
        <w:footnoteReference w:customMarkFollows="0" w:id="0"/>
      </w:r>
      <w:r w:rsidDel="00000000" w:rsidR="00000000" w:rsidRPr="00000000">
        <w:rPr>
          <w:color w:val="00000a"/>
          <w:rtl w:val="0"/>
        </w:rPr>
        <w:t xml:space="preserve"> de consumidores em torno desse mesmíssimo problema, tendo em vista que a empresa, da mesma forma com que procedeu em relação ao(à) Autor(a), tem se recusado a dar o devido suporte a esses consumidores.</w:t>
      </w:r>
    </w:p>
    <w:p w:rsidR="00000000" w:rsidDel="00000000" w:rsidP="00000000" w:rsidRDefault="00000000" w:rsidRPr="00000000" w14:paraId="00000076">
      <w:pPr>
        <w:spacing w:line="360" w:lineRule="auto"/>
        <w:ind w:left="0" w:right="51" w:firstLine="0"/>
        <w:jc w:val="both"/>
        <w:rPr>
          <w:color w:val="00000a"/>
        </w:rPr>
      </w:pPr>
      <w:r w:rsidDel="00000000" w:rsidR="00000000" w:rsidRPr="00000000">
        <w:rPr>
          <w:rtl w:val="0"/>
        </w:rPr>
      </w:r>
    </w:p>
    <w:p w:rsidR="00000000" w:rsidDel="00000000" w:rsidP="00000000" w:rsidRDefault="00000000" w:rsidRPr="00000000" w14:paraId="00000077">
      <w:pPr>
        <w:spacing w:line="360" w:lineRule="auto"/>
        <w:ind w:right="51" w:firstLine="2268"/>
        <w:jc w:val="both"/>
        <w:rPr>
          <w:color w:val="00000a"/>
        </w:rPr>
      </w:pPr>
      <w:r w:rsidDel="00000000" w:rsidR="00000000" w:rsidRPr="00000000">
        <w:rPr>
          <w:b w:val="1"/>
          <w:color w:val="ff0000"/>
          <w:rtl w:val="0"/>
        </w:rPr>
        <w:t xml:space="preserve">Apenas se a sua Smart TV for dos modelos NU7100 ou RU7100, manter o seguinte parágrafo: “</w:t>
      </w:r>
      <w:r w:rsidDel="00000000" w:rsidR="00000000" w:rsidRPr="00000000">
        <w:rPr>
          <w:color w:val="00000a"/>
          <w:rtl w:val="0"/>
        </w:rPr>
        <w:t xml:space="preserve">Em alguns blogs e sites especializados</w:t>
      </w:r>
      <w:r w:rsidDel="00000000" w:rsidR="00000000" w:rsidRPr="00000000">
        <w:rPr>
          <w:color w:val="00000a"/>
          <w:vertAlign w:val="superscript"/>
        </w:rPr>
        <w:footnoteReference w:customMarkFollows="0" w:id="1"/>
      </w:r>
      <w:r w:rsidDel="00000000" w:rsidR="00000000" w:rsidRPr="00000000">
        <w:rPr>
          <w:color w:val="00000a"/>
          <w:rtl w:val="0"/>
        </w:rPr>
        <w:t xml:space="preserve"> há explicações de que o problema das manchas escuras é causado pela queima precoce das pequenas lâmpadas de LED contidas no backlight (última das camadas que compõem as telas de Led), o que acaba gerando, na realidade, um apagamento de parte da imagem, impedindo a sua visualização.”</w:t>
      </w:r>
    </w:p>
    <w:p w:rsidR="00000000" w:rsidDel="00000000" w:rsidP="00000000" w:rsidRDefault="00000000" w:rsidRPr="00000000" w14:paraId="00000078">
      <w:pPr>
        <w:spacing w:line="360" w:lineRule="auto"/>
        <w:jc w:val="both"/>
        <w:rPr>
          <w:color w:val="00000a"/>
        </w:rPr>
      </w:pPr>
      <w:r w:rsidDel="00000000" w:rsidR="00000000" w:rsidRPr="00000000">
        <w:rPr>
          <w:rtl w:val="0"/>
        </w:rPr>
      </w:r>
    </w:p>
    <w:p w:rsidR="00000000" w:rsidDel="00000000" w:rsidP="00000000" w:rsidRDefault="00000000" w:rsidRPr="00000000" w14:paraId="00000079">
      <w:pPr>
        <w:spacing w:line="360" w:lineRule="auto"/>
        <w:ind w:right="51" w:firstLine="2268"/>
        <w:jc w:val="both"/>
        <w:rPr>
          <w:color w:val="00000a"/>
        </w:rPr>
      </w:pPr>
      <w:r w:rsidDel="00000000" w:rsidR="00000000" w:rsidRPr="00000000">
        <w:rPr>
          <w:color w:val="00000a"/>
          <w:rtl w:val="0"/>
        </w:rPr>
        <w:t xml:space="preserve">Assim sendo, é impossível não atribuir essa falha a um vício na fabricação de tais aparelhos, os quais, por óbvio, deveriam apresentar condições para durarem, sem necessidade de reparos, por muito mais tempo do que efetivamente acontece.</w:t>
      </w:r>
    </w:p>
    <w:p w:rsidR="00000000" w:rsidDel="00000000" w:rsidP="00000000" w:rsidRDefault="00000000" w:rsidRPr="00000000" w14:paraId="0000007A">
      <w:pPr>
        <w:spacing w:line="360" w:lineRule="auto"/>
        <w:ind w:right="51" w:firstLine="2268"/>
        <w:jc w:val="both"/>
        <w:rPr>
          <w:color w:val="00000a"/>
        </w:rPr>
      </w:pPr>
      <w:r w:rsidDel="00000000" w:rsidR="00000000" w:rsidRPr="00000000">
        <w:rPr>
          <w:rtl w:val="0"/>
        </w:rPr>
      </w:r>
    </w:p>
    <w:p w:rsidR="00000000" w:rsidDel="00000000" w:rsidP="00000000" w:rsidRDefault="00000000" w:rsidRPr="00000000" w14:paraId="0000007B">
      <w:pPr>
        <w:spacing w:line="360" w:lineRule="auto"/>
        <w:ind w:right="51" w:firstLine="2268"/>
        <w:jc w:val="both"/>
        <w:rPr>
          <w:color w:val="00000a"/>
        </w:rPr>
      </w:pPr>
      <w:r w:rsidDel="00000000" w:rsidR="00000000" w:rsidRPr="00000000">
        <w:rPr>
          <w:color w:val="00000a"/>
          <w:rtl w:val="0"/>
        </w:rPr>
        <w:t xml:space="preserve">Relevante, também, mencionar que o(a) Autor(a) despendeu significativa quantia para a compra de um aparelho de Smart TV, para uso cotidiano de sua família, acreditando estar comprando um produto de alta qualidade, dado, justamente, o valor envolvido, a tecnologia supostamente avançada aplicada na fabricação e a popularidade da marca. </w:t>
      </w:r>
    </w:p>
    <w:p w:rsidR="00000000" w:rsidDel="00000000" w:rsidP="00000000" w:rsidRDefault="00000000" w:rsidRPr="00000000" w14:paraId="0000007C">
      <w:pPr>
        <w:spacing w:line="360" w:lineRule="auto"/>
        <w:ind w:right="51" w:firstLine="2268"/>
        <w:jc w:val="both"/>
        <w:rPr>
          <w:color w:val="00000a"/>
        </w:rPr>
      </w:pPr>
      <w:r w:rsidDel="00000000" w:rsidR="00000000" w:rsidRPr="00000000">
        <w:rPr>
          <w:rtl w:val="0"/>
        </w:rPr>
      </w:r>
    </w:p>
    <w:p w:rsidR="00000000" w:rsidDel="00000000" w:rsidP="00000000" w:rsidRDefault="00000000" w:rsidRPr="00000000" w14:paraId="0000007D">
      <w:pPr>
        <w:spacing w:line="360" w:lineRule="auto"/>
        <w:ind w:right="51" w:firstLine="2268"/>
        <w:jc w:val="both"/>
        <w:rPr>
          <w:color w:val="00000a"/>
        </w:rPr>
      </w:pPr>
      <w:r w:rsidDel="00000000" w:rsidR="00000000" w:rsidRPr="00000000">
        <w:rPr>
          <w:color w:val="00000a"/>
          <w:rtl w:val="0"/>
        </w:rPr>
        <w:t xml:space="preserve">No entanto, </w:t>
      </w:r>
      <w:r w:rsidDel="00000000" w:rsidR="00000000" w:rsidRPr="00000000">
        <w:rPr>
          <w:b w:val="1"/>
          <w:color w:val="00000a"/>
          <w:rtl w:val="0"/>
        </w:rPr>
        <w:t xml:space="preserve">com pouquíssimo tempo de uso, o produto se tornou obsoleto</w:t>
      </w:r>
      <w:r w:rsidDel="00000000" w:rsidR="00000000" w:rsidRPr="00000000">
        <w:rPr>
          <w:color w:val="00000a"/>
          <w:rtl w:val="0"/>
        </w:rPr>
        <w:t xml:space="preserve">, já que os altos custos do reparo - os quais, por óbvio, devem ser suportados pela Ré -, impediram o(a) Autor(a) de recuperar o bem até o presente momento.</w:t>
      </w:r>
    </w:p>
    <w:p w:rsidR="00000000" w:rsidDel="00000000" w:rsidP="00000000" w:rsidRDefault="00000000" w:rsidRPr="00000000" w14:paraId="0000007E">
      <w:pPr>
        <w:spacing w:line="360" w:lineRule="auto"/>
        <w:ind w:right="51" w:firstLine="2268"/>
        <w:jc w:val="both"/>
        <w:rPr>
          <w:color w:val="00000a"/>
        </w:rPr>
      </w:pPr>
      <w:r w:rsidDel="00000000" w:rsidR="00000000" w:rsidRPr="00000000">
        <w:rPr>
          <w:rtl w:val="0"/>
        </w:rPr>
      </w:r>
    </w:p>
    <w:p w:rsidR="00000000" w:rsidDel="00000000" w:rsidP="00000000" w:rsidRDefault="00000000" w:rsidRPr="00000000" w14:paraId="0000007F">
      <w:pPr>
        <w:spacing w:line="360" w:lineRule="auto"/>
        <w:ind w:right="51" w:firstLine="2268"/>
        <w:jc w:val="both"/>
        <w:rPr>
          <w:color w:val="00000a"/>
        </w:rPr>
      </w:pPr>
      <w:r w:rsidDel="00000000" w:rsidR="00000000" w:rsidRPr="00000000">
        <w:rPr>
          <w:color w:val="00000a"/>
          <w:rtl w:val="0"/>
        </w:rPr>
        <w:t xml:space="preserve">Há de se destacar, novamente, que o(a) Autor(a) nunca submeteu o aparelho a condições de condicionamento, temperatura, iluminação ou higienização diferentes daquelas comumente recomendadas para televisores.</w:t>
      </w:r>
    </w:p>
    <w:p w:rsidR="00000000" w:rsidDel="00000000" w:rsidP="00000000" w:rsidRDefault="00000000" w:rsidRPr="00000000" w14:paraId="00000080">
      <w:pPr>
        <w:spacing w:line="360" w:lineRule="auto"/>
        <w:ind w:right="51" w:firstLine="2268"/>
        <w:jc w:val="both"/>
        <w:rPr>
          <w:color w:val="4a4a4a"/>
        </w:rPr>
      </w:pPr>
      <w:r w:rsidDel="00000000" w:rsidR="00000000" w:rsidRPr="00000000">
        <w:rPr>
          <w:rtl w:val="0"/>
        </w:rPr>
      </w:r>
    </w:p>
    <w:p w:rsidR="00000000" w:rsidDel="00000000" w:rsidP="00000000" w:rsidRDefault="00000000" w:rsidRPr="00000000" w14:paraId="00000081">
      <w:pPr>
        <w:spacing w:line="360" w:lineRule="auto"/>
        <w:ind w:right="51" w:firstLine="2268"/>
        <w:jc w:val="both"/>
        <w:rPr/>
      </w:pPr>
      <w:r w:rsidDel="00000000" w:rsidR="00000000" w:rsidRPr="00000000">
        <w:rPr>
          <w:rtl w:val="0"/>
        </w:rPr>
        <w:t xml:space="preserve">O CDC aborda os vícios de produto e serviço em sua seção III. No art. 18, o Código estabelece que “os fornecedores de produtos de consumo duráveis ou não duráveis respondem solidariamente pelos vícios de qualidade ou quantidade que os tornem impróprios ou inadequados ao consumo a que se destinam ou lhes diminuam valor”.</w:t>
      </w:r>
    </w:p>
    <w:p w:rsidR="00000000" w:rsidDel="00000000" w:rsidP="00000000" w:rsidRDefault="00000000" w:rsidRPr="00000000" w14:paraId="00000082">
      <w:pPr>
        <w:spacing w:line="360" w:lineRule="auto"/>
        <w:ind w:right="51" w:firstLine="2268"/>
        <w:jc w:val="both"/>
        <w:rPr/>
      </w:pPr>
      <w:r w:rsidDel="00000000" w:rsidR="00000000" w:rsidRPr="00000000">
        <w:rPr>
          <w:rtl w:val="0"/>
        </w:rPr>
      </w:r>
    </w:p>
    <w:p w:rsidR="00000000" w:rsidDel="00000000" w:rsidP="00000000" w:rsidRDefault="00000000" w:rsidRPr="00000000" w14:paraId="00000083">
      <w:pPr>
        <w:spacing w:line="360" w:lineRule="auto"/>
        <w:ind w:right="51" w:firstLine="2268"/>
        <w:jc w:val="both"/>
        <w:rPr/>
      </w:pPr>
      <w:r w:rsidDel="00000000" w:rsidR="00000000" w:rsidRPr="00000000">
        <w:rPr>
          <w:rtl w:val="0"/>
        </w:rPr>
        <w:t xml:space="preserve">Os produtos de consumo duráveis são aqueles que devem ter uma durabilidade longa, a exemplo das Smart TVs, cuja vida útil costuma ser de bem mais de 5 (cinco) anos, conforme aponta pesquisa</w:t>
      </w:r>
      <w:r w:rsidDel="00000000" w:rsidR="00000000" w:rsidRPr="00000000">
        <w:rPr>
          <w:vertAlign w:val="superscript"/>
        </w:rPr>
        <w:footnoteReference w:customMarkFollows="0" w:id="2"/>
      </w:r>
      <w:r w:rsidDel="00000000" w:rsidR="00000000" w:rsidRPr="00000000">
        <w:rPr>
          <w:rtl w:val="0"/>
        </w:rPr>
        <w:t xml:space="preserve"> realizada pelo Idec – Instituto Brasileiro de Defesa do Consumidor em parceria com o Instituto de Pesquisa Market Analysis.</w:t>
      </w:r>
    </w:p>
    <w:p w:rsidR="00000000" w:rsidDel="00000000" w:rsidP="00000000" w:rsidRDefault="00000000" w:rsidRPr="00000000" w14:paraId="00000084">
      <w:pPr>
        <w:spacing w:line="360" w:lineRule="auto"/>
        <w:ind w:right="51"/>
        <w:jc w:val="both"/>
        <w:rPr/>
      </w:pPr>
      <w:r w:rsidDel="00000000" w:rsidR="00000000" w:rsidRPr="00000000">
        <w:rPr>
          <w:rtl w:val="0"/>
        </w:rPr>
      </w:r>
    </w:p>
    <w:p w:rsidR="00000000" w:rsidDel="00000000" w:rsidP="00000000" w:rsidRDefault="00000000" w:rsidRPr="00000000" w14:paraId="00000085">
      <w:pPr>
        <w:spacing w:line="360" w:lineRule="auto"/>
        <w:ind w:right="51" w:firstLine="2268"/>
        <w:jc w:val="both"/>
        <w:rPr/>
      </w:pPr>
      <w:r w:rsidDel="00000000" w:rsidR="00000000" w:rsidRPr="00000000">
        <w:rPr>
          <w:rtl w:val="0"/>
        </w:rPr>
        <w:t xml:space="preserve">No caso do vício oculto, que não é detectado facilmente, ainda que o fabricante não tenha conhecimento sobre as falhas, ele tem responsabilidade de implementar os reparos devidos, no decorrer de todo o período de vida útil do produto. O prazo da garantia legal é de 90 (noventa) dias a partir da constatação do vício, nos termos do Art. 26, inciso II e §3º do CDC.</w:t>
      </w:r>
    </w:p>
    <w:p w:rsidR="00000000" w:rsidDel="00000000" w:rsidP="00000000" w:rsidRDefault="00000000" w:rsidRPr="00000000" w14:paraId="00000086">
      <w:pPr>
        <w:spacing w:line="360" w:lineRule="auto"/>
        <w:ind w:right="51" w:firstLine="2268"/>
        <w:jc w:val="both"/>
        <w:rPr/>
      </w:pPr>
      <w:r w:rsidDel="00000000" w:rsidR="00000000" w:rsidRPr="00000000">
        <w:rPr>
          <w:rtl w:val="0"/>
        </w:rPr>
      </w:r>
    </w:p>
    <w:p w:rsidR="00000000" w:rsidDel="00000000" w:rsidP="00000000" w:rsidRDefault="00000000" w:rsidRPr="00000000" w14:paraId="00000087">
      <w:pPr>
        <w:spacing w:line="360" w:lineRule="auto"/>
        <w:ind w:right="51" w:firstLine="2268"/>
        <w:jc w:val="both"/>
        <w:rPr/>
      </w:pPr>
      <w:r w:rsidDel="00000000" w:rsidR="00000000" w:rsidRPr="00000000">
        <w:rPr>
          <w:rtl w:val="0"/>
        </w:rPr>
        <w:t xml:space="preserve">No caso dos autos, o(a) Autor(a) comunicou o fabricante sobre a existência de vício tão logo o percebeu, ou seja, dentro do período da garantia legal.</w:t>
      </w:r>
    </w:p>
    <w:p w:rsidR="00000000" w:rsidDel="00000000" w:rsidP="00000000" w:rsidRDefault="00000000" w:rsidRPr="00000000" w14:paraId="00000088">
      <w:pPr>
        <w:spacing w:line="360" w:lineRule="auto"/>
        <w:ind w:right="51" w:firstLine="2268"/>
        <w:jc w:val="both"/>
        <w:rPr/>
      </w:pPr>
      <w:r w:rsidDel="00000000" w:rsidR="00000000" w:rsidRPr="00000000">
        <w:rPr>
          <w:rtl w:val="0"/>
        </w:rPr>
      </w:r>
    </w:p>
    <w:p w:rsidR="00000000" w:rsidDel="00000000" w:rsidP="00000000" w:rsidRDefault="00000000" w:rsidRPr="00000000" w14:paraId="00000089">
      <w:pPr>
        <w:spacing w:line="360" w:lineRule="auto"/>
        <w:ind w:right="51" w:firstLine="2268"/>
        <w:jc w:val="both"/>
        <w:rPr/>
      </w:pPr>
      <w:r w:rsidDel="00000000" w:rsidR="00000000" w:rsidRPr="00000000">
        <w:rPr>
          <w:rtl w:val="0"/>
        </w:rPr>
        <w:t xml:space="preserve">Reitere-se que a Smart TV do(a) Autor(a) tinha apenas </w:t>
      </w:r>
      <w:r w:rsidDel="00000000" w:rsidR="00000000" w:rsidRPr="00000000">
        <w:rPr>
          <w:b w:val="1"/>
          <w:color w:val="ff0000"/>
          <w:rtl w:val="0"/>
        </w:rPr>
        <w:t xml:space="preserve">XX (completar com o número de anos desde quando adquiriu a TV)</w:t>
      </w:r>
      <w:r w:rsidDel="00000000" w:rsidR="00000000" w:rsidRPr="00000000">
        <w:rPr>
          <w:rtl w:val="0"/>
        </w:rPr>
        <w:t xml:space="preserve"> anos de  uso comum quando simplesmente deixou de poder ser utilizada. Ou seja, muito antes do tempo comum médio de vida útil, o aparelho ficou inutilizável, pendente de conserto.</w:t>
      </w:r>
    </w:p>
    <w:p w:rsidR="00000000" w:rsidDel="00000000" w:rsidP="00000000" w:rsidRDefault="00000000" w:rsidRPr="00000000" w14:paraId="0000008A">
      <w:pPr>
        <w:spacing w:line="360" w:lineRule="auto"/>
        <w:ind w:right="51" w:firstLine="2268"/>
        <w:jc w:val="both"/>
        <w:rPr/>
      </w:pPr>
      <w:r w:rsidDel="00000000" w:rsidR="00000000" w:rsidRPr="00000000">
        <w:rPr>
          <w:rtl w:val="0"/>
        </w:rPr>
      </w:r>
    </w:p>
    <w:p w:rsidR="00000000" w:rsidDel="00000000" w:rsidP="00000000" w:rsidRDefault="00000000" w:rsidRPr="00000000" w14:paraId="0000008B">
      <w:pPr>
        <w:spacing w:line="360" w:lineRule="auto"/>
        <w:ind w:right="51" w:firstLine="2268"/>
        <w:jc w:val="both"/>
        <w:rPr/>
      </w:pPr>
      <w:r w:rsidDel="00000000" w:rsidR="00000000" w:rsidRPr="00000000">
        <w:rPr>
          <w:rtl w:val="0"/>
        </w:rPr>
        <w:t xml:space="preserve">O E. STJ tem considerado o critério objetivo da vida útil esperada de determinado produto, para fixar a responsabilidade do fabricante mesmo após o período de garantia contratual. Isto porque, o CDC não estabelece até quando o fabricante seria, de fato, responsável quando do surgimento de um vício de fabricação.</w:t>
      </w:r>
    </w:p>
    <w:p w:rsidR="00000000" w:rsidDel="00000000" w:rsidP="00000000" w:rsidRDefault="00000000" w:rsidRPr="00000000" w14:paraId="0000008C">
      <w:pPr>
        <w:spacing w:line="360" w:lineRule="auto"/>
        <w:ind w:right="51" w:firstLine="2268"/>
        <w:jc w:val="both"/>
        <w:rPr/>
      </w:pPr>
      <w:r w:rsidDel="00000000" w:rsidR="00000000" w:rsidRPr="00000000">
        <w:rPr>
          <w:rtl w:val="0"/>
        </w:rPr>
      </w:r>
    </w:p>
    <w:p w:rsidR="00000000" w:rsidDel="00000000" w:rsidP="00000000" w:rsidRDefault="00000000" w:rsidRPr="00000000" w14:paraId="0000008D">
      <w:pPr>
        <w:spacing w:line="360" w:lineRule="auto"/>
        <w:ind w:right="51" w:firstLine="2268"/>
        <w:jc w:val="both"/>
        <w:rPr>
          <w:highlight w:val="white"/>
        </w:rPr>
      </w:pPr>
      <w:r w:rsidDel="00000000" w:rsidR="00000000" w:rsidRPr="00000000">
        <w:rPr>
          <w:rtl w:val="0"/>
        </w:rPr>
        <w:t xml:space="preserve">No acórdão do REsp nº 984106, de relatoria do Min. Luis Felipe Salomão (órgão julgador: 4ªTurma, julgado em: </w:t>
      </w:r>
      <w:r w:rsidDel="00000000" w:rsidR="00000000" w:rsidRPr="00000000">
        <w:rPr>
          <w:highlight w:val="white"/>
          <w:rtl w:val="0"/>
        </w:rPr>
        <w:t xml:space="preserve">04/10/2012, publicado em 20/11/2012), aquela Corte Superior definiu que </w:t>
      </w:r>
      <w:r w:rsidDel="00000000" w:rsidR="00000000" w:rsidRPr="00000000">
        <w:rPr>
          <w:i w:val="1"/>
          <w:highlight w:val="white"/>
          <w:rtl w:val="0"/>
        </w:rPr>
        <w:t xml:space="preserve">“</w:t>
      </w:r>
      <w:r w:rsidDel="00000000" w:rsidR="00000000" w:rsidRPr="00000000">
        <w:rPr>
          <w:i w:val="1"/>
          <w:color w:val="00000a"/>
          <w:rtl w:val="0"/>
        </w:rPr>
        <w:t xml:space="preserve">em se tratando de vício oculto não decorrente do desgaste natural gerado pela fruição ordinária do produto, mas da própria fabricação, e relativo a projeto, cálculo estrutural, resistência de materiais, entre outros, o prazo para reclamar pela reparação se inicia no momento em que ficar evidenciado o defeito, não obstante tenha isso ocorrido depois de expirado o prazo contratual de garantia, </w:t>
      </w:r>
      <w:r w:rsidDel="00000000" w:rsidR="00000000" w:rsidRPr="00000000">
        <w:rPr>
          <w:b w:val="1"/>
          <w:i w:val="1"/>
          <w:color w:val="00000a"/>
          <w:rtl w:val="0"/>
        </w:rPr>
        <w:t xml:space="preserve">devendo ter-se sempre em vista o critério da vida útil do bem</w:t>
      </w:r>
      <w:r w:rsidDel="00000000" w:rsidR="00000000" w:rsidRPr="00000000">
        <w:rPr>
          <w:i w:val="1"/>
          <w:color w:val="00000a"/>
          <w:rtl w:val="0"/>
        </w:rPr>
        <w:t xml:space="preserve">.”</w:t>
      </w:r>
      <w:r w:rsidDel="00000000" w:rsidR="00000000" w:rsidRPr="00000000">
        <w:rPr>
          <w:highlight w:val="white"/>
          <w:rtl w:val="0"/>
        </w:rPr>
        <w:t xml:space="preserve"> </w:t>
      </w:r>
    </w:p>
    <w:p w:rsidR="00000000" w:rsidDel="00000000" w:rsidP="00000000" w:rsidRDefault="00000000" w:rsidRPr="00000000" w14:paraId="0000008E">
      <w:pPr>
        <w:spacing w:line="360" w:lineRule="auto"/>
        <w:ind w:right="51" w:firstLine="2268"/>
        <w:jc w:val="both"/>
        <w:rPr>
          <w:highlight w:val="white"/>
        </w:rPr>
      </w:pPr>
      <w:r w:rsidDel="00000000" w:rsidR="00000000" w:rsidRPr="00000000">
        <w:rPr>
          <w:rtl w:val="0"/>
        </w:rPr>
      </w:r>
    </w:p>
    <w:p w:rsidR="00000000" w:rsidDel="00000000" w:rsidP="00000000" w:rsidRDefault="00000000" w:rsidRPr="00000000" w14:paraId="0000008F">
      <w:pPr>
        <w:spacing w:line="360" w:lineRule="auto"/>
        <w:ind w:right="51" w:firstLine="2268"/>
        <w:jc w:val="both"/>
        <w:rPr>
          <w:highlight w:val="white"/>
        </w:rPr>
      </w:pPr>
      <w:r w:rsidDel="00000000" w:rsidR="00000000" w:rsidRPr="00000000">
        <w:rPr>
          <w:highlight w:val="white"/>
          <w:rtl w:val="0"/>
        </w:rPr>
        <w:t xml:space="preserve">Em decisão ainda mais recente, a Corte Superior explica a aplicabilidade do princípio da vida útil do produto apresentando exemplo:</w:t>
      </w:r>
    </w:p>
    <w:p w:rsidR="00000000" w:rsidDel="00000000" w:rsidP="00000000" w:rsidRDefault="00000000" w:rsidRPr="00000000" w14:paraId="00000090">
      <w:pPr>
        <w:spacing w:line="360" w:lineRule="auto"/>
        <w:ind w:right="51" w:firstLine="2268"/>
        <w:jc w:val="both"/>
        <w:rPr>
          <w:highlight w:val="white"/>
        </w:rPr>
      </w:pPr>
      <w:r w:rsidDel="00000000" w:rsidR="00000000" w:rsidRPr="00000000">
        <w:rPr>
          <w:rtl w:val="0"/>
        </w:rPr>
      </w:r>
    </w:p>
    <w:p w:rsidR="00000000" w:rsidDel="00000000" w:rsidP="00000000" w:rsidRDefault="00000000" w:rsidRPr="00000000" w14:paraId="00000091">
      <w:pPr>
        <w:spacing w:line="360" w:lineRule="auto"/>
        <w:ind w:left="720" w:right="51" w:firstLine="2268"/>
        <w:jc w:val="both"/>
        <w:rPr>
          <w:highlight w:val="white"/>
        </w:rPr>
      </w:pPr>
      <w:r w:rsidDel="00000000" w:rsidR="00000000" w:rsidRPr="00000000">
        <w:rPr>
          <w:highlight w:val="white"/>
          <w:rtl w:val="0"/>
        </w:rPr>
        <w:t xml:space="preserve">“Apenas a título ilustrativo, contrariando a afirmação de caráter pessoal constante do acórdão atacado, recorre-se à pesquisa realizada pelo Instituto Brasileiro de Defesa do Consumidor (IDEC) e pelo Instituto de Pesquisa Market Analysis, amplamente divulgada nos meios de comunicação, acessada no endereço eletrônico "http://www.idec.org.br/uploads/testes_pesquisas/pdfs/market_analysis.pdf", que aponta que o ciclo de vida médio de uma geladeira no Brasil é de 9,5 (nove vírgula cinco) anos, e o de um micro-ondas, de 5,2 (cinco vírgula dois) anos. Assim, nesse aspecto, a fundamentação do acórdão recorrido não encontra respaldo no elemento de prova incontroverso produzido nos autos. Nesse cenário, os vícios observados nos produtos adquiridos pela recorrente apareceram durante o período de vida útil do produto. Logo, não tendo sido produzida nenhuma prova de que o mau funcionamento dos produtos decorreu do uso inadequado pelo consumidor, é evidente a responsabilidade da fornecedora, na hipótese.” </w:t>
      </w:r>
    </w:p>
    <w:p w:rsidR="00000000" w:rsidDel="00000000" w:rsidP="00000000" w:rsidRDefault="00000000" w:rsidRPr="00000000" w14:paraId="00000092">
      <w:pPr>
        <w:spacing w:line="360" w:lineRule="auto"/>
        <w:ind w:left="720" w:right="51" w:firstLine="0"/>
        <w:jc w:val="both"/>
        <w:rPr>
          <w:highlight w:val="white"/>
        </w:rPr>
      </w:pPr>
      <w:r w:rsidDel="00000000" w:rsidR="00000000" w:rsidRPr="00000000">
        <w:rPr>
          <w:highlight w:val="white"/>
          <w:rtl w:val="0"/>
        </w:rPr>
        <w:t xml:space="preserve">(</w:t>
      </w:r>
      <w:r w:rsidDel="00000000" w:rsidR="00000000" w:rsidRPr="00000000">
        <w:rPr>
          <w:i w:val="1"/>
          <w:color w:val="00000a"/>
          <w:rtl w:val="0"/>
        </w:rPr>
        <w:t xml:space="preserve">SJT  REsp nº 1.787.287, Órgão julgador: 3ª Turma. Ministro Relator Dr. Ricardo Villas Boas Cuevas. Julgamento: 14/12/2021. Pùblicação DJe em 16/12/2021)</w:t>
      </w:r>
      <w:r w:rsidDel="00000000" w:rsidR="00000000" w:rsidRPr="00000000">
        <w:rPr>
          <w:rtl w:val="0"/>
        </w:rPr>
      </w:r>
    </w:p>
    <w:p w:rsidR="00000000" w:rsidDel="00000000" w:rsidP="00000000" w:rsidRDefault="00000000" w:rsidRPr="00000000" w14:paraId="00000093">
      <w:pPr>
        <w:spacing w:line="360" w:lineRule="auto"/>
        <w:ind w:right="51"/>
        <w:jc w:val="both"/>
        <w:rPr/>
      </w:pPr>
      <w:r w:rsidDel="00000000" w:rsidR="00000000" w:rsidRPr="00000000">
        <w:rPr>
          <w:rtl w:val="0"/>
        </w:rPr>
      </w:r>
    </w:p>
    <w:p w:rsidR="00000000" w:rsidDel="00000000" w:rsidP="00000000" w:rsidRDefault="00000000" w:rsidRPr="00000000" w14:paraId="00000094">
      <w:pPr>
        <w:spacing w:line="360" w:lineRule="auto"/>
        <w:ind w:right="51" w:firstLine="2268"/>
        <w:jc w:val="both"/>
        <w:rPr/>
      </w:pPr>
      <w:r w:rsidDel="00000000" w:rsidR="00000000" w:rsidRPr="00000000">
        <w:rPr>
          <w:rtl w:val="0"/>
        </w:rPr>
        <w:t xml:space="preserve">Note-se que, no caso do Autor(a), em se tratando de um aparelho eletrodoméstico, de uso diário da família, ao perceber a manifestação do vício, o(a) consumidor(a) procedeu à imediata comunicação à Ré (fabricante), por meio do canal </w:t>
      </w:r>
      <w:r w:rsidDel="00000000" w:rsidR="00000000" w:rsidRPr="00000000">
        <w:rPr>
          <w:b w:val="1"/>
          <w:color w:val="ff0000"/>
          <w:rtl w:val="0"/>
        </w:rPr>
        <w:t xml:space="preserve">(informar o canal da primeira reclamação)</w:t>
      </w:r>
      <w:r w:rsidDel="00000000" w:rsidR="00000000" w:rsidRPr="00000000">
        <w:rPr>
          <w:rtl w:val="0"/>
        </w:rPr>
        <w:t xml:space="preserve">, cumprindo, assim, o seu papel legal de informar com prontidão o ocorrido, de modo a viabilizar que a empresa fizesse a avaliação e procedesse ao implemento da solução cabível, no caso, o conserto gratuito da Smart TV.</w:t>
      </w:r>
    </w:p>
    <w:p w:rsidR="00000000" w:rsidDel="00000000" w:rsidP="00000000" w:rsidRDefault="00000000" w:rsidRPr="00000000" w14:paraId="00000095">
      <w:pPr>
        <w:spacing w:line="360" w:lineRule="auto"/>
        <w:ind w:right="51" w:firstLine="2268"/>
        <w:jc w:val="both"/>
        <w:rPr/>
      </w:pPr>
      <w:r w:rsidDel="00000000" w:rsidR="00000000" w:rsidRPr="00000000">
        <w:rPr>
          <w:rtl w:val="0"/>
        </w:rPr>
      </w:r>
    </w:p>
    <w:p w:rsidR="00000000" w:rsidDel="00000000" w:rsidP="00000000" w:rsidRDefault="00000000" w:rsidRPr="00000000" w14:paraId="00000096">
      <w:pPr>
        <w:spacing w:line="360" w:lineRule="auto"/>
        <w:ind w:right="51" w:firstLine="2268"/>
        <w:jc w:val="both"/>
        <w:rPr/>
      </w:pPr>
      <w:r w:rsidDel="00000000" w:rsidR="00000000" w:rsidRPr="00000000">
        <w:rPr>
          <w:rtl w:val="0"/>
        </w:rPr>
        <w:t xml:space="preserve">No entanto, conforme descrito na síntese dos fatos, a Ré, mesmo após várias tentativas de resolução por parte do(a) consumidor(a), empregou argumentos evasivos, descompromissados e sem qualquer fundamento, para furtar-se de sua responsabilidade legal pelo vício de fabricação do aparelho.</w:t>
      </w:r>
    </w:p>
    <w:p w:rsidR="00000000" w:rsidDel="00000000" w:rsidP="00000000" w:rsidRDefault="00000000" w:rsidRPr="00000000" w14:paraId="00000097">
      <w:pPr>
        <w:shd w:fill="ffffff" w:val="clear"/>
        <w:spacing w:after="525" w:line="240" w:lineRule="auto"/>
        <w:jc w:val="both"/>
        <w:rPr>
          <w:b w:val="1"/>
          <w:color w:val="ff0000"/>
        </w:rPr>
      </w:pPr>
      <w:r w:rsidDel="00000000" w:rsidR="00000000" w:rsidRPr="00000000">
        <w:rPr>
          <w:b w:val="1"/>
          <w:color w:val="ff0000"/>
          <w:rtl w:val="0"/>
        </w:rPr>
        <w:t xml:space="preserve">(Resumir, novamente, em, no máximo 4 linhas, os argumentos utilizados pela empresa para negar o reparo gratuito do aparelho). </w:t>
      </w:r>
    </w:p>
    <w:p w:rsidR="00000000" w:rsidDel="00000000" w:rsidP="00000000" w:rsidRDefault="00000000" w:rsidRPr="00000000" w14:paraId="00000098">
      <w:pPr>
        <w:spacing w:line="360" w:lineRule="auto"/>
        <w:ind w:right="51" w:firstLine="2268"/>
        <w:jc w:val="both"/>
        <w:rPr/>
      </w:pPr>
      <w:r w:rsidDel="00000000" w:rsidR="00000000" w:rsidRPr="00000000">
        <w:rPr>
          <w:rtl w:val="0"/>
        </w:rPr>
        <w:t xml:space="preserve">Essa postura da Samsung mostra-se totalmente desalinhada com os princípios do CDC e, conforme mencionado em linhas anteriores, tem se repetido em vários casos idênticos aos dos autos, por todo o país. É tanto que já se tem visto vários julgados sobre essa mesma matéria, nos diversos Tribunais do Brasil.</w:t>
      </w:r>
    </w:p>
    <w:p w:rsidR="00000000" w:rsidDel="00000000" w:rsidP="00000000" w:rsidRDefault="00000000" w:rsidRPr="00000000" w14:paraId="00000099">
      <w:pPr>
        <w:spacing w:line="360" w:lineRule="auto"/>
        <w:ind w:right="51" w:firstLine="2268"/>
        <w:jc w:val="both"/>
        <w:rPr/>
      </w:pPr>
      <w:r w:rsidDel="00000000" w:rsidR="00000000" w:rsidRPr="00000000">
        <w:rPr>
          <w:rtl w:val="0"/>
        </w:rPr>
      </w:r>
    </w:p>
    <w:p w:rsidR="00000000" w:rsidDel="00000000" w:rsidP="00000000" w:rsidRDefault="00000000" w:rsidRPr="00000000" w14:paraId="0000009A">
      <w:pPr>
        <w:spacing w:line="360" w:lineRule="auto"/>
        <w:ind w:right="51" w:firstLine="2268"/>
        <w:jc w:val="both"/>
        <w:rPr/>
      </w:pPr>
      <w:r w:rsidDel="00000000" w:rsidR="00000000" w:rsidRPr="00000000">
        <w:rPr>
          <w:rtl w:val="0"/>
        </w:rPr>
        <w:t xml:space="preserve">Não havendo qualquer justificativa plausível para as negativas da empresa no sentido de realizar os reparos de forma gratuita, a jurisprudência majoritária tem entendido pela condenação da Samsung, como se pode ver nos seguintes julgados </w:t>
      </w:r>
      <w:r w:rsidDel="00000000" w:rsidR="00000000" w:rsidRPr="00000000">
        <w:rPr>
          <w:b w:val="1"/>
          <w:rtl w:val="0"/>
        </w:rPr>
        <w:t xml:space="preserve">(indicar estado)</w:t>
      </w:r>
      <w:r w:rsidDel="00000000" w:rsidR="00000000" w:rsidRPr="00000000">
        <w:rPr>
          <w:rtl w:val="0"/>
        </w:rPr>
        <w:t xml:space="preserve">.</w:t>
      </w:r>
    </w:p>
    <w:p w:rsidR="00000000" w:rsidDel="00000000" w:rsidP="00000000" w:rsidRDefault="00000000" w:rsidRPr="00000000" w14:paraId="0000009B">
      <w:pPr>
        <w:spacing w:line="360" w:lineRule="auto"/>
        <w:ind w:right="51" w:firstLine="2268"/>
        <w:jc w:val="both"/>
        <w:rPr>
          <w:color w:val="4a4a4a"/>
        </w:rPr>
      </w:pPr>
      <w:r w:rsidDel="00000000" w:rsidR="00000000" w:rsidRPr="00000000">
        <w:rPr>
          <w:rtl w:val="0"/>
        </w:rPr>
      </w:r>
    </w:p>
    <w:p w:rsidR="00000000" w:rsidDel="00000000" w:rsidP="00000000" w:rsidRDefault="00000000" w:rsidRPr="00000000" w14:paraId="0000009C">
      <w:pPr>
        <w:spacing w:after="120" w:before="89" w:line="360" w:lineRule="auto"/>
        <w:ind w:left="708" w:firstLine="0"/>
        <w:jc w:val="both"/>
        <w:rPr/>
      </w:pPr>
      <w:r w:rsidDel="00000000" w:rsidR="00000000" w:rsidRPr="00000000">
        <w:rPr>
          <w:rtl w:val="0"/>
        </w:rPr>
        <w:t xml:space="preserve">TJSP - APELAÇÃO Nº 1002461-74.2021.8.26.0071 – Órgão Julgador: 36ª Câmara de Direito Privado de São Paulo – Relator: Desembargador Pedro Baccarat julgamento e publicação 28</w:t>
      </w:r>
      <w:r w:rsidDel="00000000" w:rsidR="00000000" w:rsidRPr="00000000">
        <w:rPr>
          <w:highlight w:val="white"/>
          <w:rtl w:val="0"/>
        </w:rPr>
        <w:t xml:space="preserve"> /05 /2021</w:t>
      </w:r>
      <w:r w:rsidDel="00000000" w:rsidR="00000000" w:rsidRPr="00000000">
        <w:rPr>
          <w:color w:val="4d5156"/>
          <w:highlight w:val="white"/>
          <w:rtl w:val="0"/>
        </w:rPr>
        <w:t xml:space="preserve">.</w:t>
      </w:r>
      <w:r w:rsidDel="00000000" w:rsidR="00000000" w:rsidRPr="00000000">
        <w:rPr>
          <w:rtl w:val="0"/>
        </w:rPr>
      </w:r>
    </w:p>
    <w:p w:rsidR="00000000" w:rsidDel="00000000" w:rsidP="00000000" w:rsidRDefault="00000000" w:rsidRPr="00000000" w14:paraId="0000009D">
      <w:pPr>
        <w:spacing w:line="360" w:lineRule="auto"/>
        <w:ind w:left="708" w:firstLine="0"/>
        <w:rPr/>
      </w:pPr>
      <w:r w:rsidDel="00000000" w:rsidR="00000000" w:rsidRPr="00000000">
        <w:rPr>
          <w:rtl w:val="0"/>
        </w:rPr>
      </w:r>
    </w:p>
    <w:p w:rsidR="00000000" w:rsidDel="00000000" w:rsidP="00000000" w:rsidRDefault="00000000" w:rsidRPr="00000000" w14:paraId="0000009E">
      <w:pPr>
        <w:spacing w:line="360" w:lineRule="auto"/>
        <w:ind w:left="708" w:firstLine="0"/>
        <w:jc w:val="both"/>
        <w:rPr/>
      </w:pPr>
      <w:r w:rsidDel="00000000" w:rsidR="00000000" w:rsidRPr="00000000">
        <w:rPr>
          <w:rtl w:val="0"/>
        </w:rPr>
        <w:t xml:space="preserve">TJSP - Apelação nº 1002010-36.2018.8.26.0562 -  Órgão Julgador: 30ª Câmara de Direito Privado de São Paulo - Relator: Desembargador Lino Machado - Julgamento: 11</w:t>
      </w:r>
      <w:r w:rsidDel="00000000" w:rsidR="00000000" w:rsidRPr="00000000">
        <w:rPr>
          <w:color w:val="4d5156"/>
          <w:highlight w:val="white"/>
          <w:rtl w:val="0"/>
        </w:rPr>
        <w:t xml:space="preserve">/</w:t>
      </w:r>
      <w:r w:rsidDel="00000000" w:rsidR="00000000" w:rsidRPr="00000000">
        <w:rPr>
          <w:rtl w:val="0"/>
        </w:rPr>
        <w:t xml:space="preserve">12</w:t>
      </w:r>
      <w:r w:rsidDel="00000000" w:rsidR="00000000" w:rsidRPr="00000000">
        <w:rPr>
          <w:color w:val="4d5156"/>
          <w:highlight w:val="white"/>
          <w:rtl w:val="0"/>
        </w:rPr>
        <w:t xml:space="preserve">/</w:t>
      </w:r>
      <w:r w:rsidDel="00000000" w:rsidR="00000000" w:rsidRPr="00000000">
        <w:rPr>
          <w:rtl w:val="0"/>
        </w:rPr>
        <w:t xml:space="preserve">2019, Publicação: 12</w:t>
      </w:r>
      <w:r w:rsidDel="00000000" w:rsidR="00000000" w:rsidRPr="00000000">
        <w:rPr>
          <w:color w:val="4d5156"/>
          <w:highlight w:val="white"/>
          <w:rtl w:val="0"/>
        </w:rPr>
        <w:t xml:space="preserve">/</w:t>
      </w:r>
      <w:r w:rsidDel="00000000" w:rsidR="00000000" w:rsidRPr="00000000">
        <w:rPr>
          <w:rtl w:val="0"/>
        </w:rPr>
        <w:t xml:space="preserve">12</w:t>
      </w:r>
      <w:r w:rsidDel="00000000" w:rsidR="00000000" w:rsidRPr="00000000">
        <w:rPr>
          <w:color w:val="4d5156"/>
          <w:highlight w:val="white"/>
          <w:rtl w:val="0"/>
        </w:rPr>
        <w:t xml:space="preserve">/</w:t>
      </w:r>
      <w:r w:rsidDel="00000000" w:rsidR="00000000" w:rsidRPr="00000000">
        <w:rPr>
          <w:rtl w:val="0"/>
        </w:rPr>
        <w:t xml:space="preserve">2019. </w:t>
      </w:r>
    </w:p>
    <w:p w:rsidR="00000000" w:rsidDel="00000000" w:rsidP="00000000" w:rsidRDefault="00000000" w:rsidRPr="00000000" w14:paraId="0000009F">
      <w:pPr>
        <w:spacing w:line="360" w:lineRule="auto"/>
        <w:ind w:left="708" w:firstLine="0"/>
        <w:jc w:val="both"/>
        <w:rPr/>
      </w:pPr>
      <w:r w:rsidDel="00000000" w:rsidR="00000000" w:rsidRPr="00000000">
        <w:rPr>
          <w:rtl w:val="0"/>
        </w:rPr>
      </w:r>
    </w:p>
    <w:p w:rsidR="00000000" w:rsidDel="00000000" w:rsidP="00000000" w:rsidRDefault="00000000" w:rsidRPr="00000000" w14:paraId="000000A0">
      <w:pPr>
        <w:shd w:fill="ffffff" w:val="clear"/>
        <w:spacing w:after="525" w:line="360" w:lineRule="auto"/>
        <w:ind w:left="708" w:firstLine="0"/>
        <w:jc w:val="both"/>
        <w:rPr>
          <w:color w:val="4a4a4a"/>
        </w:rPr>
      </w:pPr>
      <w:r w:rsidDel="00000000" w:rsidR="00000000" w:rsidRPr="00000000">
        <w:rPr>
          <w:rtl w:val="0"/>
        </w:rPr>
        <w:t xml:space="preserve">TJPR – Recurso Inominado nº 0026103-40.2015.8.16.0182 - Órgão Julgador: 1ª Turma Recursal -  Juiz Relator: Fernando Swains Ganem -  Julgamento: 21</w:t>
      </w:r>
      <w:r w:rsidDel="00000000" w:rsidR="00000000" w:rsidRPr="00000000">
        <w:rPr>
          <w:color w:val="333333"/>
          <w:rtl w:val="0"/>
        </w:rPr>
        <w:t xml:space="preserve">/</w:t>
      </w:r>
      <w:r w:rsidDel="00000000" w:rsidR="00000000" w:rsidRPr="00000000">
        <w:rPr>
          <w:rtl w:val="0"/>
        </w:rPr>
        <w:t xml:space="preserve">03</w:t>
      </w:r>
      <w:r w:rsidDel="00000000" w:rsidR="00000000" w:rsidRPr="00000000">
        <w:rPr>
          <w:color w:val="333333"/>
          <w:rtl w:val="0"/>
        </w:rPr>
        <w:t xml:space="preserve">/</w:t>
      </w:r>
      <w:r w:rsidDel="00000000" w:rsidR="00000000" w:rsidRPr="00000000">
        <w:rPr>
          <w:rtl w:val="0"/>
        </w:rPr>
        <w:t xml:space="preserve">2016, publicação 05</w:t>
      </w:r>
      <w:r w:rsidDel="00000000" w:rsidR="00000000" w:rsidRPr="00000000">
        <w:rPr>
          <w:color w:val="333333"/>
          <w:rtl w:val="0"/>
        </w:rPr>
        <w:t xml:space="preserve">/</w:t>
      </w:r>
      <w:r w:rsidDel="00000000" w:rsidR="00000000" w:rsidRPr="00000000">
        <w:rPr>
          <w:rtl w:val="0"/>
        </w:rPr>
        <w:t xml:space="preserve">04</w:t>
      </w:r>
      <w:r w:rsidDel="00000000" w:rsidR="00000000" w:rsidRPr="00000000">
        <w:rPr>
          <w:color w:val="333333"/>
          <w:rtl w:val="0"/>
        </w:rPr>
        <w:t xml:space="preserve">/</w:t>
      </w:r>
      <w:r w:rsidDel="00000000" w:rsidR="00000000" w:rsidRPr="00000000">
        <w:rPr>
          <w:rtl w:val="0"/>
        </w:rPr>
        <w:t xml:space="preserve">2016.</w:t>
      </w:r>
      <w:r w:rsidDel="00000000" w:rsidR="00000000" w:rsidRPr="00000000">
        <w:rPr>
          <w:rtl w:val="0"/>
        </w:rPr>
      </w:r>
    </w:p>
    <w:p w:rsidR="00000000" w:rsidDel="00000000" w:rsidP="00000000" w:rsidRDefault="00000000" w:rsidRPr="00000000" w14:paraId="000000A1">
      <w:pPr>
        <w:shd w:fill="ffffff" w:val="clear"/>
        <w:spacing w:after="525" w:line="360" w:lineRule="auto"/>
        <w:ind w:left="708" w:firstLine="0"/>
        <w:jc w:val="both"/>
        <w:rPr>
          <w:color w:val="333333"/>
        </w:rPr>
      </w:pPr>
      <w:r w:rsidDel="00000000" w:rsidR="00000000" w:rsidRPr="00000000">
        <w:rPr>
          <w:color w:val="4a4a4a"/>
          <w:rtl w:val="0"/>
        </w:rPr>
        <w:t xml:space="preserve">T</w:t>
      </w:r>
      <w:r w:rsidDel="00000000" w:rsidR="00000000" w:rsidRPr="00000000">
        <w:rPr>
          <w:color w:val="333333"/>
          <w:rtl w:val="0"/>
        </w:rPr>
        <w:t xml:space="preserve">JRJ – Recurso Inominado nº 0329931-21.2010.8.19.0001  – Órgão julgador:  Segunda Turma Recursal - Juiz Relator: José de Arimateia Bezerra Macedo – Julgamento: 07/12/2011, Publicação: 06/02/2012.</w:t>
      </w:r>
    </w:p>
    <w:p w:rsidR="00000000" w:rsidDel="00000000" w:rsidP="00000000" w:rsidRDefault="00000000" w:rsidRPr="00000000" w14:paraId="000000A2">
      <w:pPr>
        <w:shd w:fill="ffffff" w:val="clear"/>
        <w:spacing w:after="525" w:line="360" w:lineRule="auto"/>
        <w:ind w:left="708" w:firstLine="0"/>
        <w:jc w:val="both"/>
        <w:rPr/>
      </w:pPr>
      <w:r w:rsidDel="00000000" w:rsidR="00000000" w:rsidRPr="00000000">
        <w:rPr>
          <w:rtl w:val="0"/>
        </w:rPr>
        <w:t xml:space="preserve">TJPR – Recurso Inominado nº 0024935-71.2015.8.16.0030 – Órgão Julgador: 1ª Turma Recursal -  Juiz Relator: Fernando Swains Ganem -  Julgamento: 08</w:t>
      </w:r>
      <w:r w:rsidDel="00000000" w:rsidR="00000000" w:rsidRPr="00000000">
        <w:rPr>
          <w:color w:val="333333"/>
          <w:rtl w:val="0"/>
        </w:rPr>
        <w:t xml:space="preserve">/</w:t>
      </w:r>
      <w:r w:rsidDel="00000000" w:rsidR="00000000" w:rsidRPr="00000000">
        <w:rPr>
          <w:rtl w:val="0"/>
        </w:rPr>
        <w:t xml:space="preserve">07</w:t>
      </w:r>
      <w:r w:rsidDel="00000000" w:rsidR="00000000" w:rsidRPr="00000000">
        <w:rPr>
          <w:color w:val="333333"/>
          <w:rtl w:val="0"/>
        </w:rPr>
        <w:t xml:space="preserve">/</w:t>
      </w:r>
      <w:r w:rsidDel="00000000" w:rsidR="00000000" w:rsidRPr="00000000">
        <w:rPr>
          <w:rtl w:val="0"/>
        </w:rPr>
        <w:t xml:space="preserve">2016, Publicação: 26</w:t>
      </w:r>
      <w:r w:rsidDel="00000000" w:rsidR="00000000" w:rsidRPr="00000000">
        <w:rPr>
          <w:color w:val="333333"/>
          <w:rtl w:val="0"/>
        </w:rPr>
        <w:t xml:space="preserve">/</w:t>
      </w:r>
      <w:r w:rsidDel="00000000" w:rsidR="00000000" w:rsidRPr="00000000">
        <w:rPr>
          <w:rtl w:val="0"/>
        </w:rPr>
        <w:t xml:space="preserve">07</w:t>
      </w:r>
      <w:r w:rsidDel="00000000" w:rsidR="00000000" w:rsidRPr="00000000">
        <w:rPr>
          <w:color w:val="333333"/>
          <w:rtl w:val="0"/>
        </w:rPr>
        <w:t xml:space="preserve">/</w:t>
      </w:r>
      <w:r w:rsidDel="00000000" w:rsidR="00000000" w:rsidRPr="00000000">
        <w:rPr>
          <w:rtl w:val="0"/>
        </w:rPr>
        <w:t xml:space="preserve">2016.</w:t>
      </w:r>
    </w:p>
    <w:p w:rsidR="00000000" w:rsidDel="00000000" w:rsidP="00000000" w:rsidRDefault="00000000" w:rsidRPr="00000000" w14:paraId="000000A3">
      <w:pPr>
        <w:shd w:fill="ffffff" w:val="clear"/>
        <w:spacing w:after="525" w:line="360" w:lineRule="auto"/>
        <w:ind w:left="708" w:firstLine="0"/>
        <w:jc w:val="both"/>
        <w:rPr/>
      </w:pPr>
      <w:r w:rsidDel="00000000" w:rsidR="00000000" w:rsidRPr="00000000">
        <w:rPr>
          <w:rtl w:val="0"/>
        </w:rPr>
        <w:t xml:space="preserve">TJDF – Recurso Inominado nº 0713727-43.2015.8.07.0016 – Órgão Julgador: 2ª Turma Recursal - Juiz Relator: Arnaldo Correa Silva - Julgamento: 17</w:t>
      </w:r>
      <w:r w:rsidDel="00000000" w:rsidR="00000000" w:rsidRPr="00000000">
        <w:rPr>
          <w:color w:val="333333"/>
          <w:rtl w:val="0"/>
        </w:rPr>
        <w:t xml:space="preserve">/</w:t>
      </w:r>
      <w:r w:rsidDel="00000000" w:rsidR="00000000" w:rsidRPr="00000000">
        <w:rPr>
          <w:rtl w:val="0"/>
        </w:rPr>
        <w:t xml:space="preserve">11</w:t>
      </w:r>
      <w:r w:rsidDel="00000000" w:rsidR="00000000" w:rsidRPr="00000000">
        <w:rPr>
          <w:color w:val="333333"/>
          <w:rtl w:val="0"/>
        </w:rPr>
        <w:t xml:space="preserve">/</w:t>
      </w:r>
      <w:r w:rsidDel="00000000" w:rsidR="00000000" w:rsidRPr="00000000">
        <w:rPr>
          <w:rtl w:val="0"/>
        </w:rPr>
        <w:t xml:space="preserve">2015, Publicação: 20</w:t>
      </w:r>
      <w:r w:rsidDel="00000000" w:rsidR="00000000" w:rsidRPr="00000000">
        <w:rPr>
          <w:color w:val="333333"/>
          <w:rtl w:val="0"/>
        </w:rPr>
        <w:t xml:space="preserve">/</w:t>
      </w:r>
      <w:r w:rsidDel="00000000" w:rsidR="00000000" w:rsidRPr="00000000">
        <w:rPr>
          <w:rtl w:val="0"/>
        </w:rPr>
        <w:t xml:space="preserve">11</w:t>
      </w:r>
      <w:r w:rsidDel="00000000" w:rsidR="00000000" w:rsidRPr="00000000">
        <w:rPr>
          <w:color w:val="333333"/>
          <w:rtl w:val="0"/>
        </w:rPr>
        <w:t xml:space="preserve">/</w:t>
      </w:r>
      <w:r w:rsidDel="00000000" w:rsidR="00000000" w:rsidRPr="00000000">
        <w:rPr>
          <w:rtl w:val="0"/>
        </w:rPr>
        <w:t xml:space="preserve">2015.</w:t>
      </w:r>
    </w:p>
    <w:p w:rsidR="00000000" w:rsidDel="00000000" w:rsidP="00000000" w:rsidRDefault="00000000" w:rsidRPr="00000000" w14:paraId="000000A4">
      <w:pPr>
        <w:shd w:fill="ffffff" w:val="clear"/>
        <w:spacing w:after="525" w:line="360" w:lineRule="auto"/>
        <w:ind w:firstLine="2268"/>
        <w:jc w:val="both"/>
        <w:rPr>
          <w:b w:val="1"/>
          <w:u w:val="single"/>
        </w:rPr>
      </w:pPr>
      <w:r w:rsidDel="00000000" w:rsidR="00000000" w:rsidRPr="00000000">
        <w:rPr>
          <w:b w:val="1"/>
          <w:u w:val="single"/>
          <w:rtl w:val="0"/>
        </w:rPr>
        <w:t xml:space="preserve">Diante da inequívoca existência de vício de fabricação, que se manifestou muito antes do termino do prazo médio de vida útil do aparelho de Smart TV, o(a) Autor(a) requer a condenação da Ré, Samsung, em obrigação de fazer de reparar efetivamente o defeito na Smart TV ou proceder a sua troca </w:t>
      </w:r>
      <w:r w:rsidDel="00000000" w:rsidR="00000000" w:rsidRPr="00000000">
        <w:rPr>
          <w:b w:val="1"/>
          <w:color w:val="00000a"/>
          <w:u w:val="single"/>
          <w:rtl w:val="0"/>
        </w:rPr>
        <w:t xml:space="preserve">por aparelho de qualidade e tecnologia igual ou superior</w:t>
      </w:r>
      <w:r w:rsidDel="00000000" w:rsidR="00000000" w:rsidRPr="00000000">
        <w:rPr>
          <w:b w:val="1"/>
          <w:u w:val="single"/>
          <w:rtl w:val="0"/>
        </w:rPr>
        <w:t xml:space="preserve">, sem a cobrança de qualquer valor adicional, de forma imediata, nos termos do Art. 18 do CDC., sob pena de multa diária em montante a ser definido por este Juízo, nos termos do §4º do Art. 84 do CDC e Art. 500 do CPC</w:t>
      </w:r>
      <w:r w:rsidDel="00000000" w:rsidR="00000000" w:rsidRPr="00000000">
        <w:rPr>
          <w:b w:val="1"/>
          <w:color w:val="333333"/>
          <w:u w:val="single"/>
          <w:rtl w:val="0"/>
        </w:rPr>
        <w:t xml:space="preserve">/15</w:t>
      </w:r>
      <w:r w:rsidDel="00000000" w:rsidR="00000000" w:rsidRPr="00000000">
        <w:rPr>
          <w:b w:val="1"/>
          <w:u w:val="single"/>
          <w:rtl w:val="0"/>
        </w:rPr>
        <w:t xml:space="preserve">.</w:t>
      </w:r>
    </w:p>
    <w:p w:rsidR="00000000" w:rsidDel="00000000" w:rsidP="00000000" w:rsidRDefault="00000000" w:rsidRPr="00000000" w14:paraId="000000A5">
      <w:pPr>
        <w:spacing w:line="360" w:lineRule="auto"/>
        <w:jc w:val="center"/>
        <w:rPr>
          <w:b w:val="1"/>
        </w:rPr>
      </w:pPr>
      <w:r w:rsidDel="00000000" w:rsidR="00000000" w:rsidRPr="00000000">
        <w:rPr>
          <w:b w:val="1"/>
          <w:rtl w:val="0"/>
        </w:rPr>
        <w:t xml:space="preserve">I</w:t>
      </w:r>
      <w:r w:rsidDel="00000000" w:rsidR="00000000" w:rsidRPr="00000000">
        <w:rPr>
          <w:b w:val="1"/>
          <w:rtl w:val="0"/>
        </w:rPr>
        <w:t xml:space="preserve">II.2 – A Obsolescência Programada</w:t>
      </w:r>
    </w:p>
    <w:p w:rsidR="00000000" w:rsidDel="00000000" w:rsidP="00000000" w:rsidRDefault="00000000" w:rsidRPr="00000000" w14:paraId="000000A6">
      <w:pPr>
        <w:spacing w:line="360" w:lineRule="auto"/>
        <w:ind w:firstLine="260"/>
        <w:jc w:val="both"/>
        <w:rPr>
          <w:i w:val="1"/>
        </w:rPr>
      </w:pPr>
      <w:r w:rsidDel="00000000" w:rsidR="00000000" w:rsidRPr="00000000">
        <w:rPr>
          <w:rtl w:val="0"/>
        </w:rPr>
      </w:r>
    </w:p>
    <w:p w:rsidR="00000000" w:rsidDel="00000000" w:rsidP="00000000" w:rsidRDefault="00000000" w:rsidRPr="00000000" w14:paraId="000000A7">
      <w:pPr>
        <w:spacing w:line="360" w:lineRule="auto"/>
        <w:ind w:firstLine="2268"/>
        <w:jc w:val="both"/>
        <w:rPr/>
      </w:pPr>
      <w:r w:rsidDel="00000000" w:rsidR="00000000" w:rsidRPr="00000000">
        <w:rPr>
          <w:rtl w:val="0"/>
        </w:rPr>
        <w:t xml:space="preserve">Resta evidente que o problema apresentado pela Smart Tv Samsung é vício de fabricação que, em face da enorme quantidade de pessoas que reclamam, torna clara a existência de obsolescência programada do produto.</w:t>
      </w:r>
    </w:p>
    <w:p w:rsidR="00000000" w:rsidDel="00000000" w:rsidP="00000000" w:rsidRDefault="00000000" w:rsidRPr="00000000" w14:paraId="000000A8">
      <w:pPr>
        <w:spacing w:line="360" w:lineRule="auto"/>
        <w:ind w:firstLine="2268"/>
        <w:jc w:val="both"/>
        <w:rPr>
          <w:highlight w:val="white"/>
        </w:rPr>
      </w:pPr>
      <w:r w:rsidDel="00000000" w:rsidR="00000000" w:rsidRPr="00000000">
        <w:rPr>
          <w:rtl w:val="0"/>
        </w:rPr>
      </w:r>
    </w:p>
    <w:p w:rsidR="00000000" w:rsidDel="00000000" w:rsidP="00000000" w:rsidRDefault="00000000" w:rsidRPr="00000000" w14:paraId="000000A9">
      <w:pPr>
        <w:spacing w:line="360" w:lineRule="auto"/>
        <w:ind w:firstLine="2268"/>
        <w:jc w:val="both"/>
        <w:rPr>
          <w:highlight w:val="white"/>
        </w:rPr>
      </w:pPr>
      <w:r w:rsidDel="00000000" w:rsidR="00000000" w:rsidRPr="00000000">
        <w:rPr>
          <w:highlight w:val="white"/>
          <w:rtl w:val="0"/>
        </w:rPr>
        <w:t xml:space="preserve">A</w:t>
      </w:r>
      <w:r w:rsidDel="00000000" w:rsidR="00000000" w:rsidRPr="00000000">
        <w:rPr>
          <w:highlight w:val="white"/>
          <w:rtl w:val="0"/>
        </w:rPr>
        <w:t xml:space="preserve"> obsolescência programada de qualidade ocorre quando um fabricante põe no mercado de consumo um dado produto com durabilidade propositalmente diminuída. Ou seja, o produto tende a durar muito menos do que se poderia esperar.</w:t>
      </w:r>
    </w:p>
    <w:p w:rsidR="00000000" w:rsidDel="00000000" w:rsidP="00000000" w:rsidRDefault="00000000" w:rsidRPr="00000000" w14:paraId="000000AA">
      <w:pPr>
        <w:spacing w:line="360" w:lineRule="auto"/>
        <w:ind w:firstLine="2268"/>
        <w:jc w:val="both"/>
        <w:rPr>
          <w:highlight w:val="white"/>
        </w:rPr>
      </w:pPr>
      <w:r w:rsidDel="00000000" w:rsidR="00000000" w:rsidRPr="00000000">
        <w:rPr>
          <w:rtl w:val="0"/>
        </w:rPr>
      </w:r>
    </w:p>
    <w:p w:rsidR="00000000" w:rsidDel="00000000" w:rsidP="00000000" w:rsidRDefault="00000000" w:rsidRPr="00000000" w14:paraId="000000AB">
      <w:pPr>
        <w:spacing w:line="360" w:lineRule="auto"/>
        <w:ind w:firstLine="2268"/>
        <w:jc w:val="both"/>
        <w:rPr>
          <w:i w:val="1"/>
          <w:highlight w:val="white"/>
        </w:rPr>
      </w:pPr>
      <w:r w:rsidDel="00000000" w:rsidR="00000000" w:rsidRPr="00000000">
        <w:rPr>
          <w:highlight w:val="white"/>
          <w:rtl w:val="0"/>
        </w:rPr>
        <w:t xml:space="preserve">Geralmente, após pouco tempo de uso, o produto passa a apresentar um defeito antes oculto, gerado pela utilização de materiais de baixa qualidade ou emprego de técnica de fabricação inadequada, que, além de, obviamente, diminuir os custos da produção, geram uma redução intencional da vida útil do produto ou lhe diminui o valor.</w:t>
      </w:r>
      <w:r w:rsidDel="00000000" w:rsidR="00000000" w:rsidRPr="00000000">
        <w:rPr>
          <w:rtl w:val="0"/>
        </w:rPr>
      </w:r>
    </w:p>
    <w:p w:rsidR="00000000" w:rsidDel="00000000" w:rsidP="00000000" w:rsidRDefault="00000000" w:rsidRPr="00000000" w14:paraId="000000AC">
      <w:pPr>
        <w:spacing w:line="360" w:lineRule="auto"/>
        <w:jc w:val="both"/>
        <w:rPr>
          <w:highlight w:val="white"/>
        </w:rPr>
      </w:pPr>
      <w:r w:rsidDel="00000000" w:rsidR="00000000" w:rsidRPr="00000000">
        <w:rPr>
          <w:rtl w:val="0"/>
        </w:rPr>
      </w:r>
    </w:p>
    <w:p w:rsidR="00000000" w:rsidDel="00000000" w:rsidP="00000000" w:rsidRDefault="00000000" w:rsidRPr="00000000" w14:paraId="000000AD">
      <w:pPr>
        <w:spacing w:line="360" w:lineRule="auto"/>
        <w:ind w:firstLine="2268"/>
        <w:jc w:val="both"/>
        <w:rPr>
          <w:highlight w:val="white"/>
        </w:rPr>
      </w:pPr>
      <w:r w:rsidDel="00000000" w:rsidR="00000000" w:rsidRPr="00000000">
        <w:rPr>
          <w:highlight w:val="white"/>
          <w:rtl w:val="0"/>
        </w:rPr>
        <w:t xml:space="preserve">Pontue-se, por oportuno, que, além dos prejuízos e anomalias nas relações de consumo, há ainda os riscos ambientais, dado o aumento no descarte frequente de produtos tecnológicos, por exemplo.</w:t>
      </w:r>
    </w:p>
    <w:p w:rsidR="00000000" w:rsidDel="00000000" w:rsidP="00000000" w:rsidRDefault="00000000" w:rsidRPr="00000000" w14:paraId="000000AE">
      <w:pPr>
        <w:spacing w:line="360" w:lineRule="auto"/>
        <w:ind w:firstLine="2268"/>
        <w:jc w:val="both"/>
        <w:rPr>
          <w:highlight w:val="white"/>
        </w:rPr>
      </w:pPr>
      <w:r w:rsidDel="00000000" w:rsidR="00000000" w:rsidRPr="00000000">
        <w:rPr>
          <w:rtl w:val="0"/>
        </w:rPr>
      </w:r>
    </w:p>
    <w:p w:rsidR="00000000" w:rsidDel="00000000" w:rsidP="00000000" w:rsidRDefault="00000000" w:rsidRPr="00000000" w14:paraId="000000AF">
      <w:pPr>
        <w:spacing w:line="360" w:lineRule="auto"/>
        <w:ind w:firstLine="2268"/>
        <w:jc w:val="both"/>
        <w:rPr>
          <w:highlight w:val="white"/>
        </w:rPr>
      </w:pPr>
      <w:r w:rsidDel="00000000" w:rsidR="00000000" w:rsidRPr="00000000">
        <w:rPr>
          <w:highlight w:val="white"/>
          <w:rtl w:val="0"/>
        </w:rPr>
        <w:t xml:space="preserve">No caso da Smart TV em questão e do vício de qualidade em tela, a obsolescência programada é evidente, dada a grande quantidade de reclamações que se pode encontrar na internet, nos mais diversos sites e fóruns de reclamação e discussão sobre o assunto (vide links informados no tópico anterior). Além disso, o preço para o reparo do vício oculto é altíssimo, sendo sempre cobradas altas quantias, entre 750 (setecentos e cinquenta) e 980 (novecentos) reais, além dos custos de orçamento (que geralmente é cobrado antes do conserto).</w:t>
      </w:r>
    </w:p>
    <w:p w:rsidR="00000000" w:rsidDel="00000000" w:rsidP="00000000" w:rsidRDefault="00000000" w:rsidRPr="00000000" w14:paraId="000000B0">
      <w:pPr>
        <w:spacing w:line="360" w:lineRule="auto"/>
        <w:ind w:firstLine="2268"/>
        <w:jc w:val="both"/>
        <w:rPr>
          <w:highlight w:val="white"/>
        </w:rPr>
      </w:pPr>
      <w:r w:rsidDel="00000000" w:rsidR="00000000" w:rsidRPr="00000000">
        <w:rPr>
          <w:rtl w:val="0"/>
        </w:rPr>
      </w:r>
    </w:p>
    <w:p w:rsidR="00000000" w:rsidDel="00000000" w:rsidP="00000000" w:rsidRDefault="00000000" w:rsidRPr="00000000" w14:paraId="000000B1">
      <w:pPr>
        <w:spacing w:line="360" w:lineRule="auto"/>
        <w:ind w:firstLine="2268"/>
        <w:jc w:val="both"/>
        <w:rPr>
          <w:highlight w:val="white"/>
        </w:rPr>
      </w:pPr>
      <w:r w:rsidDel="00000000" w:rsidR="00000000" w:rsidRPr="00000000">
        <w:rPr>
          <w:highlight w:val="white"/>
          <w:rtl w:val="0"/>
        </w:rPr>
        <w:t xml:space="preserve">É, portanto, dever do Poder Judiciário garantir a defesa dos Direitos básicos do consumidor que são flagrantemente ameaçados por práticas como a obsolescência programada.</w:t>
      </w:r>
    </w:p>
    <w:p w:rsidR="00000000" w:rsidDel="00000000" w:rsidP="00000000" w:rsidRDefault="00000000" w:rsidRPr="00000000" w14:paraId="000000B2">
      <w:pPr>
        <w:spacing w:line="360" w:lineRule="auto"/>
        <w:ind w:firstLine="2268"/>
        <w:jc w:val="both"/>
        <w:rPr>
          <w:highlight w:val="white"/>
        </w:rPr>
      </w:pPr>
      <w:r w:rsidDel="00000000" w:rsidR="00000000" w:rsidRPr="00000000">
        <w:rPr>
          <w:rtl w:val="0"/>
        </w:rPr>
      </w:r>
    </w:p>
    <w:p w:rsidR="00000000" w:rsidDel="00000000" w:rsidP="00000000" w:rsidRDefault="00000000" w:rsidRPr="00000000" w14:paraId="000000B3">
      <w:pPr>
        <w:spacing w:line="360" w:lineRule="auto"/>
        <w:ind w:firstLine="2268"/>
        <w:jc w:val="both"/>
        <w:rPr>
          <w:highlight w:val="white"/>
        </w:rPr>
      </w:pPr>
      <w:r w:rsidDel="00000000" w:rsidR="00000000" w:rsidRPr="00000000">
        <w:rPr>
          <w:rtl w:val="0"/>
        </w:rPr>
      </w:r>
    </w:p>
    <w:p w:rsidR="00000000" w:rsidDel="00000000" w:rsidP="00000000" w:rsidRDefault="00000000" w:rsidRPr="00000000" w14:paraId="000000B4">
      <w:pPr>
        <w:spacing w:line="360" w:lineRule="auto"/>
        <w:ind w:firstLine="260"/>
        <w:jc w:val="center"/>
        <w:rPr>
          <w:b w:val="1"/>
          <w:color w:val="00000a"/>
        </w:rPr>
      </w:pPr>
      <w:r w:rsidDel="00000000" w:rsidR="00000000" w:rsidRPr="00000000">
        <w:rPr>
          <w:b w:val="1"/>
          <w:color w:val="00000a"/>
          <w:rtl w:val="0"/>
        </w:rPr>
        <w:t xml:space="preserve">I</w:t>
      </w:r>
      <w:r w:rsidDel="00000000" w:rsidR="00000000" w:rsidRPr="00000000">
        <w:rPr>
          <w:b w:val="1"/>
          <w:color w:val="00000a"/>
          <w:rtl w:val="0"/>
        </w:rPr>
        <w:t xml:space="preserve">II.3 – Dos Danos Morais</w:t>
      </w:r>
    </w:p>
    <w:p w:rsidR="00000000" w:rsidDel="00000000" w:rsidP="00000000" w:rsidRDefault="00000000" w:rsidRPr="00000000" w14:paraId="000000B5">
      <w:pPr>
        <w:spacing w:line="360" w:lineRule="auto"/>
        <w:jc w:val="both"/>
        <w:rPr>
          <w:i w:val="1"/>
          <w:color w:val="00000a"/>
        </w:rPr>
      </w:pPr>
      <w:r w:rsidDel="00000000" w:rsidR="00000000" w:rsidRPr="00000000">
        <w:rPr>
          <w:rtl w:val="0"/>
        </w:rPr>
      </w:r>
    </w:p>
    <w:p w:rsidR="00000000" w:rsidDel="00000000" w:rsidP="00000000" w:rsidRDefault="00000000" w:rsidRPr="00000000" w14:paraId="000000B6">
      <w:pPr>
        <w:spacing w:line="360" w:lineRule="auto"/>
        <w:ind w:firstLine="2268"/>
        <w:jc w:val="both"/>
        <w:rPr>
          <w:color w:val="00000a"/>
        </w:rPr>
      </w:pPr>
      <w:r w:rsidDel="00000000" w:rsidR="00000000" w:rsidRPr="00000000">
        <w:rPr>
          <w:color w:val="00000a"/>
          <w:rtl w:val="0"/>
        </w:rPr>
        <w:t xml:space="preserve">Todos os fatos acima narrados denotam os danos morais suportados pelo(a) Autor(a), os quais devem , obrigatoriamente, ser reparados pela fabricante da Smart TV.</w:t>
      </w:r>
    </w:p>
    <w:p w:rsidR="00000000" w:rsidDel="00000000" w:rsidP="00000000" w:rsidRDefault="00000000" w:rsidRPr="00000000" w14:paraId="000000B7">
      <w:pPr>
        <w:spacing w:line="360" w:lineRule="auto"/>
        <w:jc w:val="both"/>
        <w:rPr>
          <w:color w:val="00000a"/>
        </w:rPr>
      </w:pPr>
      <w:r w:rsidDel="00000000" w:rsidR="00000000" w:rsidRPr="00000000">
        <w:rPr>
          <w:rtl w:val="0"/>
        </w:rPr>
      </w:r>
    </w:p>
    <w:p w:rsidR="00000000" w:rsidDel="00000000" w:rsidP="00000000" w:rsidRDefault="00000000" w:rsidRPr="00000000" w14:paraId="000000B8">
      <w:pPr>
        <w:spacing w:line="360" w:lineRule="auto"/>
        <w:ind w:firstLine="2268"/>
        <w:jc w:val="both"/>
        <w:rPr>
          <w:color w:val="00000a"/>
        </w:rPr>
      </w:pPr>
      <w:r w:rsidDel="00000000" w:rsidR="00000000" w:rsidRPr="00000000">
        <w:rPr>
          <w:color w:val="00000a"/>
          <w:rtl w:val="0"/>
        </w:rPr>
        <w:t xml:space="preserve">Cumpre destacar, de saída, que o fornecimento, visivelmente proposital de um produto com vício de qualidade - do qual, reitere-se, se espera, naturalmente, uma ótima durabilidade (ao menos durante o tempo médio de vida útil de sua categoria) -, representa um grande desrespeito aos Direitos Básicos das relações de consumo (informação, boa-fé, sustentabilidade, transparência e ética das práticas comerciais, estímulo ao consumo consciente etc.).</w:t>
      </w:r>
    </w:p>
    <w:p w:rsidR="00000000" w:rsidDel="00000000" w:rsidP="00000000" w:rsidRDefault="00000000" w:rsidRPr="00000000" w14:paraId="000000B9">
      <w:pPr>
        <w:spacing w:line="360" w:lineRule="auto"/>
        <w:jc w:val="both"/>
        <w:rPr>
          <w:color w:val="00000a"/>
        </w:rPr>
      </w:pPr>
      <w:r w:rsidDel="00000000" w:rsidR="00000000" w:rsidRPr="00000000">
        <w:rPr>
          <w:rtl w:val="0"/>
        </w:rPr>
      </w:r>
    </w:p>
    <w:p w:rsidR="00000000" w:rsidDel="00000000" w:rsidP="00000000" w:rsidRDefault="00000000" w:rsidRPr="00000000" w14:paraId="000000BA">
      <w:pPr>
        <w:spacing w:line="360" w:lineRule="auto"/>
        <w:ind w:firstLine="2268"/>
        <w:jc w:val="both"/>
        <w:rPr>
          <w:color w:val="00000a"/>
        </w:rPr>
      </w:pPr>
      <w:r w:rsidDel="00000000" w:rsidR="00000000" w:rsidRPr="00000000">
        <w:rPr>
          <w:color w:val="00000a"/>
          <w:rtl w:val="0"/>
        </w:rPr>
        <w:t xml:space="preserve">Ademais, a Ré negou-se a cumprir com sua responsabilidade legal de reparar o vício de fabricação de forma gratuita, ignorando o teor de vários dispositivos legais, a exemplo dos Arts. 18, 26 e 39, VIII do CDC).</w:t>
      </w:r>
    </w:p>
    <w:p w:rsidR="00000000" w:rsidDel="00000000" w:rsidP="00000000" w:rsidRDefault="00000000" w:rsidRPr="00000000" w14:paraId="000000BB">
      <w:pPr>
        <w:spacing w:line="360" w:lineRule="auto"/>
        <w:ind w:firstLine="2268"/>
        <w:jc w:val="both"/>
        <w:rPr>
          <w:color w:val="00000a"/>
        </w:rPr>
      </w:pPr>
      <w:r w:rsidDel="00000000" w:rsidR="00000000" w:rsidRPr="00000000">
        <w:rPr>
          <w:rtl w:val="0"/>
        </w:rPr>
      </w:r>
    </w:p>
    <w:p w:rsidR="00000000" w:rsidDel="00000000" w:rsidP="00000000" w:rsidRDefault="00000000" w:rsidRPr="00000000" w14:paraId="000000BC">
      <w:pPr>
        <w:spacing w:line="360" w:lineRule="auto"/>
        <w:ind w:firstLine="2268"/>
        <w:jc w:val="both"/>
        <w:rPr>
          <w:color w:val="00000a"/>
        </w:rPr>
      </w:pPr>
      <w:r w:rsidDel="00000000" w:rsidR="00000000" w:rsidRPr="00000000">
        <w:rPr>
          <w:color w:val="00000a"/>
          <w:rtl w:val="0"/>
        </w:rPr>
        <w:t xml:space="preserve">Tanto o vício de fabricação em si quanto à postura evasiva da empresa gerou para o(a) consumidor(a) uma série de graves transtornos, que exorbitam a esfera do que se pode considerar como mero aborrecimento.</w:t>
      </w:r>
    </w:p>
    <w:p w:rsidR="00000000" w:rsidDel="00000000" w:rsidP="00000000" w:rsidRDefault="00000000" w:rsidRPr="00000000" w14:paraId="000000BD">
      <w:pPr>
        <w:spacing w:line="360" w:lineRule="auto"/>
        <w:ind w:firstLine="2268"/>
        <w:jc w:val="both"/>
        <w:rPr>
          <w:color w:val="00000a"/>
        </w:rPr>
      </w:pPr>
      <w:r w:rsidDel="00000000" w:rsidR="00000000" w:rsidRPr="00000000">
        <w:rPr>
          <w:rtl w:val="0"/>
        </w:rPr>
      </w:r>
    </w:p>
    <w:p w:rsidR="00000000" w:rsidDel="00000000" w:rsidP="00000000" w:rsidRDefault="00000000" w:rsidRPr="00000000" w14:paraId="000000BE">
      <w:pPr>
        <w:spacing w:line="360" w:lineRule="auto"/>
        <w:ind w:firstLine="2268"/>
        <w:jc w:val="both"/>
        <w:rPr>
          <w:color w:val="00000a"/>
        </w:rPr>
      </w:pPr>
      <w:r w:rsidDel="00000000" w:rsidR="00000000" w:rsidRPr="00000000">
        <w:rPr>
          <w:color w:val="00000a"/>
          <w:rtl w:val="0"/>
        </w:rPr>
        <w:t xml:space="preserve">Foram vários os meses sem possibilidade de utilização de um produto importante, o qual foi comprado para o lazer e acesso à informação por parte da família do(a) Autor(a). Deve-se, nesse sentido, ponderar quão entristecedora é a experiência de não se poder gozar de um bem, e de uma experiência cultural familiar, por conta de um problema que, visivelmente, foi gerado intencionalmente pela fabricante de um dado produto.</w:t>
      </w:r>
    </w:p>
    <w:p w:rsidR="00000000" w:rsidDel="00000000" w:rsidP="00000000" w:rsidRDefault="00000000" w:rsidRPr="00000000" w14:paraId="000000BF">
      <w:pPr>
        <w:spacing w:line="360" w:lineRule="auto"/>
        <w:ind w:firstLine="2268"/>
        <w:jc w:val="both"/>
        <w:rPr>
          <w:color w:val="00000a"/>
        </w:rPr>
      </w:pPr>
      <w:r w:rsidDel="00000000" w:rsidR="00000000" w:rsidRPr="00000000">
        <w:rPr>
          <w:rtl w:val="0"/>
        </w:rPr>
      </w:r>
    </w:p>
    <w:p w:rsidR="00000000" w:rsidDel="00000000" w:rsidP="00000000" w:rsidRDefault="00000000" w:rsidRPr="00000000" w14:paraId="000000C0">
      <w:pPr>
        <w:spacing w:line="360" w:lineRule="auto"/>
        <w:ind w:firstLine="2268"/>
        <w:jc w:val="both"/>
        <w:rPr>
          <w:color w:val="00000a"/>
        </w:rPr>
      </w:pPr>
      <w:r w:rsidDel="00000000" w:rsidR="00000000" w:rsidRPr="00000000">
        <w:rPr>
          <w:color w:val="00000a"/>
          <w:rtl w:val="0"/>
        </w:rPr>
        <w:t xml:space="preserve">Somando-se a essas frustrações, tem-se o sentimento de impunidade que a empresa Ré demonstra, tendo em vista que negou todas as solicitações realizadas diretamente e por meio dos órgãos de defesa do consumidor.</w:t>
      </w:r>
    </w:p>
    <w:p w:rsidR="00000000" w:rsidDel="00000000" w:rsidP="00000000" w:rsidRDefault="00000000" w:rsidRPr="00000000" w14:paraId="000000C1">
      <w:pPr>
        <w:spacing w:line="360" w:lineRule="auto"/>
        <w:ind w:firstLine="2268"/>
        <w:jc w:val="both"/>
        <w:rPr>
          <w:color w:val="333333"/>
        </w:rPr>
      </w:pPr>
      <w:r w:rsidDel="00000000" w:rsidR="00000000" w:rsidRPr="00000000">
        <w:rPr>
          <w:rtl w:val="0"/>
        </w:rPr>
      </w:r>
    </w:p>
    <w:p w:rsidR="00000000" w:rsidDel="00000000" w:rsidP="00000000" w:rsidRDefault="00000000" w:rsidRPr="00000000" w14:paraId="000000C2">
      <w:pPr>
        <w:spacing w:line="360" w:lineRule="auto"/>
        <w:ind w:firstLine="2268"/>
        <w:jc w:val="both"/>
        <w:rPr/>
      </w:pPr>
      <w:r w:rsidDel="00000000" w:rsidR="00000000" w:rsidRPr="00000000">
        <w:rPr>
          <w:rtl w:val="0"/>
        </w:rPr>
        <w:t xml:space="preserve">Pois bem. Sabe-se que as principais finalidades  da responsabilidade civil no tocante aos danos morais são: compensar a ofensa moral sofrida, prevenir novas situações lesivas e punir o infrator.</w:t>
      </w:r>
    </w:p>
    <w:p w:rsidR="00000000" w:rsidDel="00000000" w:rsidP="00000000" w:rsidRDefault="00000000" w:rsidRPr="00000000" w14:paraId="000000C3">
      <w:pPr>
        <w:spacing w:line="360" w:lineRule="auto"/>
        <w:ind w:firstLine="2268"/>
        <w:jc w:val="both"/>
        <w:rPr>
          <w:color w:val="333333"/>
        </w:rPr>
      </w:pPr>
      <w:r w:rsidDel="00000000" w:rsidR="00000000" w:rsidRPr="00000000">
        <w:rPr>
          <w:rtl w:val="0"/>
        </w:rPr>
      </w:r>
    </w:p>
    <w:p w:rsidR="00000000" w:rsidDel="00000000" w:rsidP="00000000" w:rsidRDefault="00000000" w:rsidRPr="00000000" w14:paraId="000000C4">
      <w:pPr>
        <w:spacing w:line="360" w:lineRule="auto"/>
        <w:ind w:firstLine="2268"/>
        <w:jc w:val="both"/>
        <w:rPr>
          <w:highlight w:val="white"/>
        </w:rPr>
      </w:pPr>
      <w:r w:rsidDel="00000000" w:rsidR="00000000" w:rsidRPr="00000000">
        <w:rPr>
          <w:highlight w:val="white"/>
          <w:rtl w:val="0"/>
        </w:rPr>
        <w:t xml:space="preserve">Evidentemente, a compensação da vítima é a principal finalidade da responsabilidade civil por danos morais dentro das relações de consumo. Diante do transtorno sofrido, a indenização pecuniária busca suprir de alguma forma a violação aos direitos da personalidade do consumidor. </w:t>
      </w:r>
    </w:p>
    <w:p w:rsidR="00000000" w:rsidDel="00000000" w:rsidP="00000000" w:rsidRDefault="00000000" w:rsidRPr="00000000" w14:paraId="000000C5">
      <w:pPr>
        <w:spacing w:line="360" w:lineRule="auto"/>
        <w:ind w:firstLine="2268"/>
        <w:jc w:val="both"/>
        <w:rPr/>
      </w:pPr>
      <w:r w:rsidDel="00000000" w:rsidR="00000000" w:rsidRPr="00000000">
        <w:rPr>
          <w:rtl w:val="0"/>
        </w:rPr>
      </w:r>
    </w:p>
    <w:p w:rsidR="00000000" w:rsidDel="00000000" w:rsidP="00000000" w:rsidRDefault="00000000" w:rsidRPr="00000000" w14:paraId="000000C6">
      <w:pPr>
        <w:spacing w:line="360" w:lineRule="auto"/>
        <w:ind w:firstLine="2268"/>
        <w:jc w:val="both"/>
        <w:rPr>
          <w:highlight w:val="white"/>
        </w:rPr>
      </w:pPr>
      <w:r w:rsidDel="00000000" w:rsidR="00000000" w:rsidRPr="00000000">
        <w:rPr>
          <w:rtl w:val="0"/>
        </w:rPr>
        <w:t xml:space="preserve">Ademais, </w:t>
      </w:r>
      <w:r w:rsidDel="00000000" w:rsidR="00000000" w:rsidRPr="00000000">
        <w:rPr>
          <w:highlight w:val="white"/>
          <w:rtl w:val="0"/>
        </w:rPr>
        <w:t xml:space="preserve">a obrigação de indenizar o ofendido traz a ideia que todo dano causado a outrem deve ser reparado, ainda que não atinja um patrimônio. Por efeito reflexo, tanto o causador do dano, quanto outras pessoas, devem entender que aquela conduta danosa não deve ser repetida. Nesse contexto, insere-se o caráter preventivo da indenização.</w:t>
      </w:r>
    </w:p>
    <w:p w:rsidR="00000000" w:rsidDel="00000000" w:rsidP="00000000" w:rsidRDefault="00000000" w:rsidRPr="00000000" w14:paraId="000000C7">
      <w:pPr>
        <w:spacing w:line="360" w:lineRule="auto"/>
        <w:ind w:firstLine="2268"/>
        <w:jc w:val="both"/>
        <w:rPr>
          <w:color w:val="00000a"/>
        </w:rPr>
      </w:pPr>
      <w:r w:rsidDel="00000000" w:rsidR="00000000" w:rsidRPr="00000000">
        <w:rPr>
          <w:rtl w:val="0"/>
        </w:rPr>
      </w:r>
    </w:p>
    <w:p w:rsidR="00000000" w:rsidDel="00000000" w:rsidP="00000000" w:rsidRDefault="00000000" w:rsidRPr="00000000" w14:paraId="000000C8">
      <w:pPr>
        <w:spacing w:line="360" w:lineRule="auto"/>
        <w:ind w:firstLine="2268"/>
        <w:jc w:val="both"/>
        <w:rPr>
          <w:highlight w:val="white"/>
        </w:rPr>
      </w:pPr>
      <w:r w:rsidDel="00000000" w:rsidR="00000000" w:rsidRPr="00000000">
        <w:rPr>
          <w:highlight w:val="white"/>
          <w:rtl w:val="0"/>
        </w:rPr>
        <w:t xml:space="preserve">Como instituto punitivo, a responsabilidade civil pelos danos morais também tem o propósito de desestimular a prática de novos danos, mas, para além disso, objetiva uma punição justa ao ofensor pelo dano causado, já que o ato ilícito praticado não pode ficar impune. O foco, nesse aspecto, não é mais a vítima ou o dano, e sim o ofensor e o seu comportamento.</w:t>
      </w:r>
    </w:p>
    <w:p w:rsidR="00000000" w:rsidDel="00000000" w:rsidP="00000000" w:rsidRDefault="00000000" w:rsidRPr="00000000" w14:paraId="000000C9">
      <w:pPr>
        <w:spacing w:line="360" w:lineRule="auto"/>
        <w:ind w:firstLine="2268"/>
        <w:jc w:val="both"/>
        <w:rPr>
          <w:color w:val="00000a"/>
        </w:rPr>
      </w:pPr>
      <w:r w:rsidDel="00000000" w:rsidR="00000000" w:rsidRPr="00000000">
        <w:rPr>
          <w:rtl w:val="0"/>
        </w:rPr>
      </w:r>
    </w:p>
    <w:p w:rsidR="00000000" w:rsidDel="00000000" w:rsidP="00000000" w:rsidRDefault="00000000" w:rsidRPr="00000000" w14:paraId="000000CA">
      <w:pPr>
        <w:spacing w:line="360" w:lineRule="auto"/>
        <w:ind w:firstLine="2268"/>
        <w:jc w:val="both"/>
        <w:rPr>
          <w:color w:val="00000a"/>
        </w:rPr>
      </w:pPr>
      <w:r w:rsidDel="00000000" w:rsidR="00000000" w:rsidRPr="00000000">
        <w:rPr>
          <w:color w:val="00000a"/>
          <w:rtl w:val="0"/>
        </w:rPr>
        <w:t xml:space="preserve">Importante mencionar que são várias as decisões condenando a Samsung por danos morais ocasionados em relações de consumo semelhantes à ora apresentada. </w:t>
      </w:r>
    </w:p>
    <w:p w:rsidR="00000000" w:rsidDel="00000000" w:rsidP="00000000" w:rsidRDefault="00000000" w:rsidRPr="00000000" w14:paraId="000000CB">
      <w:pPr>
        <w:spacing w:line="360" w:lineRule="auto"/>
        <w:ind w:firstLine="2268"/>
        <w:jc w:val="both"/>
        <w:rPr>
          <w:color w:val="00000a"/>
        </w:rPr>
      </w:pPr>
      <w:r w:rsidDel="00000000" w:rsidR="00000000" w:rsidRPr="00000000">
        <w:rPr>
          <w:rtl w:val="0"/>
        </w:rPr>
      </w:r>
    </w:p>
    <w:p w:rsidR="00000000" w:rsidDel="00000000" w:rsidP="00000000" w:rsidRDefault="00000000" w:rsidRPr="00000000" w14:paraId="000000CC">
      <w:pPr>
        <w:spacing w:line="360" w:lineRule="auto"/>
        <w:ind w:left="708" w:firstLine="0"/>
        <w:jc w:val="both"/>
        <w:rPr/>
      </w:pPr>
      <w:r w:rsidDel="00000000" w:rsidR="00000000" w:rsidRPr="00000000">
        <w:rPr>
          <w:rtl w:val="0"/>
        </w:rPr>
        <w:t xml:space="preserve">TJSP - Apelação nº 1002010-36.2018.8.26.0562 -  Órgão Julgador: 30ª Câmara de Direito Privado de São Paulo - Relator: Desembargador Lino Machado - Julgamento: 11</w:t>
      </w:r>
      <w:r w:rsidDel="00000000" w:rsidR="00000000" w:rsidRPr="00000000">
        <w:rPr>
          <w:color w:val="4d5156"/>
          <w:highlight w:val="white"/>
          <w:rtl w:val="0"/>
        </w:rPr>
        <w:t xml:space="preserve">/</w:t>
      </w:r>
      <w:r w:rsidDel="00000000" w:rsidR="00000000" w:rsidRPr="00000000">
        <w:rPr>
          <w:rtl w:val="0"/>
        </w:rPr>
        <w:t xml:space="preserve">12</w:t>
      </w:r>
      <w:r w:rsidDel="00000000" w:rsidR="00000000" w:rsidRPr="00000000">
        <w:rPr>
          <w:color w:val="4d5156"/>
          <w:highlight w:val="white"/>
          <w:rtl w:val="0"/>
        </w:rPr>
        <w:t xml:space="preserve">/</w:t>
      </w:r>
      <w:r w:rsidDel="00000000" w:rsidR="00000000" w:rsidRPr="00000000">
        <w:rPr>
          <w:rtl w:val="0"/>
        </w:rPr>
        <w:t xml:space="preserve">2019, Publicação: 12</w:t>
      </w:r>
      <w:r w:rsidDel="00000000" w:rsidR="00000000" w:rsidRPr="00000000">
        <w:rPr>
          <w:color w:val="4d5156"/>
          <w:highlight w:val="white"/>
          <w:rtl w:val="0"/>
        </w:rPr>
        <w:t xml:space="preserve">/</w:t>
      </w:r>
      <w:r w:rsidDel="00000000" w:rsidR="00000000" w:rsidRPr="00000000">
        <w:rPr>
          <w:rtl w:val="0"/>
        </w:rPr>
        <w:t xml:space="preserve">12</w:t>
      </w:r>
      <w:r w:rsidDel="00000000" w:rsidR="00000000" w:rsidRPr="00000000">
        <w:rPr>
          <w:color w:val="4d5156"/>
          <w:highlight w:val="white"/>
          <w:rtl w:val="0"/>
        </w:rPr>
        <w:t xml:space="preserve">/</w:t>
      </w:r>
      <w:r w:rsidDel="00000000" w:rsidR="00000000" w:rsidRPr="00000000">
        <w:rPr>
          <w:rtl w:val="0"/>
        </w:rPr>
        <w:t xml:space="preserve">2019. </w:t>
      </w:r>
    </w:p>
    <w:p w:rsidR="00000000" w:rsidDel="00000000" w:rsidP="00000000" w:rsidRDefault="00000000" w:rsidRPr="00000000" w14:paraId="000000CD">
      <w:pPr>
        <w:spacing w:line="360" w:lineRule="auto"/>
        <w:ind w:left="708" w:firstLine="0"/>
        <w:jc w:val="both"/>
        <w:rPr/>
      </w:pPr>
      <w:r w:rsidDel="00000000" w:rsidR="00000000" w:rsidRPr="00000000">
        <w:rPr>
          <w:rtl w:val="0"/>
        </w:rPr>
      </w:r>
    </w:p>
    <w:p w:rsidR="00000000" w:rsidDel="00000000" w:rsidP="00000000" w:rsidRDefault="00000000" w:rsidRPr="00000000" w14:paraId="000000CE">
      <w:pPr>
        <w:shd w:fill="ffffff" w:val="clear"/>
        <w:spacing w:after="525" w:line="360" w:lineRule="auto"/>
        <w:ind w:left="708" w:firstLine="0"/>
        <w:jc w:val="both"/>
        <w:rPr/>
      </w:pPr>
      <w:r w:rsidDel="00000000" w:rsidR="00000000" w:rsidRPr="00000000">
        <w:rPr>
          <w:rtl w:val="0"/>
        </w:rPr>
        <w:t xml:space="preserve">TJPR – Recurso Inominado nº 0026103-40.2015.8.16.0182 - Órgão Julgador: 1ª Turma Recursal -  Juiz Relator: Fernando Swains Ganem -  Julgamento: 21</w:t>
      </w:r>
      <w:r w:rsidDel="00000000" w:rsidR="00000000" w:rsidRPr="00000000">
        <w:rPr>
          <w:color w:val="333333"/>
          <w:rtl w:val="0"/>
        </w:rPr>
        <w:t xml:space="preserve">/</w:t>
      </w:r>
      <w:r w:rsidDel="00000000" w:rsidR="00000000" w:rsidRPr="00000000">
        <w:rPr>
          <w:rtl w:val="0"/>
        </w:rPr>
        <w:t xml:space="preserve">03</w:t>
      </w:r>
      <w:r w:rsidDel="00000000" w:rsidR="00000000" w:rsidRPr="00000000">
        <w:rPr>
          <w:color w:val="333333"/>
          <w:rtl w:val="0"/>
        </w:rPr>
        <w:t xml:space="preserve">/</w:t>
      </w:r>
      <w:r w:rsidDel="00000000" w:rsidR="00000000" w:rsidRPr="00000000">
        <w:rPr>
          <w:rtl w:val="0"/>
        </w:rPr>
        <w:t xml:space="preserve">2016, publicação 05</w:t>
      </w:r>
      <w:r w:rsidDel="00000000" w:rsidR="00000000" w:rsidRPr="00000000">
        <w:rPr>
          <w:color w:val="333333"/>
          <w:rtl w:val="0"/>
        </w:rPr>
        <w:t xml:space="preserve">/</w:t>
      </w:r>
      <w:r w:rsidDel="00000000" w:rsidR="00000000" w:rsidRPr="00000000">
        <w:rPr>
          <w:rtl w:val="0"/>
        </w:rPr>
        <w:t xml:space="preserve">04</w:t>
      </w:r>
      <w:r w:rsidDel="00000000" w:rsidR="00000000" w:rsidRPr="00000000">
        <w:rPr>
          <w:color w:val="333333"/>
          <w:rtl w:val="0"/>
        </w:rPr>
        <w:t xml:space="preserve">/</w:t>
      </w:r>
      <w:r w:rsidDel="00000000" w:rsidR="00000000" w:rsidRPr="00000000">
        <w:rPr>
          <w:rtl w:val="0"/>
        </w:rPr>
        <w:t xml:space="preserve">2016.</w:t>
      </w:r>
    </w:p>
    <w:p w:rsidR="00000000" w:rsidDel="00000000" w:rsidP="00000000" w:rsidRDefault="00000000" w:rsidRPr="00000000" w14:paraId="000000CF">
      <w:pPr>
        <w:shd w:fill="ffffff" w:val="clear"/>
        <w:spacing w:after="525" w:line="360" w:lineRule="auto"/>
        <w:ind w:left="708" w:firstLine="0"/>
        <w:jc w:val="both"/>
        <w:rPr/>
      </w:pPr>
      <w:r w:rsidDel="00000000" w:rsidR="00000000" w:rsidRPr="00000000">
        <w:rPr>
          <w:rtl w:val="0"/>
        </w:rPr>
        <w:t xml:space="preserve">TJPR – Recurso Inominado nº 0024935-71.2015.8.16.0030 – Órgão Julgador: 1ª Turma Recursal -  Juiz Relator: Fernando Swains Ganem -  Julgamento: 08</w:t>
      </w:r>
      <w:r w:rsidDel="00000000" w:rsidR="00000000" w:rsidRPr="00000000">
        <w:rPr>
          <w:color w:val="333333"/>
          <w:rtl w:val="0"/>
        </w:rPr>
        <w:t xml:space="preserve">/</w:t>
      </w:r>
      <w:r w:rsidDel="00000000" w:rsidR="00000000" w:rsidRPr="00000000">
        <w:rPr>
          <w:rtl w:val="0"/>
        </w:rPr>
        <w:t xml:space="preserve">07</w:t>
      </w:r>
      <w:r w:rsidDel="00000000" w:rsidR="00000000" w:rsidRPr="00000000">
        <w:rPr>
          <w:color w:val="333333"/>
          <w:rtl w:val="0"/>
        </w:rPr>
        <w:t xml:space="preserve">/</w:t>
      </w:r>
      <w:r w:rsidDel="00000000" w:rsidR="00000000" w:rsidRPr="00000000">
        <w:rPr>
          <w:rtl w:val="0"/>
        </w:rPr>
        <w:t xml:space="preserve">2016, Publicação: 26</w:t>
      </w:r>
      <w:r w:rsidDel="00000000" w:rsidR="00000000" w:rsidRPr="00000000">
        <w:rPr>
          <w:color w:val="333333"/>
          <w:rtl w:val="0"/>
        </w:rPr>
        <w:t xml:space="preserve">/</w:t>
      </w:r>
      <w:r w:rsidDel="00000000" w:rsidR="00000000" w:rsidRPr="00000000">
        <w:rPr>
          <w:rtl w:val="0"/>
        </w:rPr>
        <w:t xml:space="preserve">07</w:t>
      </w:r>
      <w:r w:rsidDel="00000000" w:rsidR="00000000" w:rsidRPr="00000000">
        <w:rPr>
          <w:color w:val="333333"/>
          <w:rtl w:val="0"/>
        </w:rPr>
        <w:t xml:space="preserve">/</w:t>
      </w:r>
      <w:r w:rsidDel="00000000" w:rsidR="00000000" w:rsidRPr="00000000">
        <w:rPr>
          <w:rtl w:val="0"/>
        </w:rPr>
        <w:t xml:space="preserve">2016.</w:t>
      </w:r>
    </w:p>
    <w:p w:rsidR="00000000" w:rsidDel="00000000" w:rsidP="00000000" w:rsidRDefault="00000000" w:rsidRPr="00000000" w14:paraId="000000D0">
      <w:pPr>
        <w:spacing w:line="360" w:lineRule="auto"/>
        <w:ind w:firstLine="2268"/>
        <w:jc w:val="both"/>
        <w:rPr>
          <w:color w:val="00000a"/>
        </w:rPr>
      </w:pPr>
      <w:r w:rsidDel="00000000" w:rsidR="00000000" w:rsidRPr="00000000">
        <w:rPr>
          <w:color w:val="00000a"/>
          <w:rtl w:val="0"/>
        </w:rPr>
        <w:t xml:space="preserve">Por tudo o quanto exposto, o(a) Autor(a) requer a condenação da Ré em indenização por danos morais, em importância a ser definida por este Juízo.</w:t>
      </w:r>
    </w:p>
    <w:p w:rsidR="00000000" w:rsidDel="00000000" w:rsidP="00000000" w:rsidRDefault="00000000" w:rsidRPr="00000000" w14:paraId="000000D1">
      <w:pPr>
        <w:spacing w:line="360" w:lineRule="auto"/>
        <w:ind w:firstLine="2268"/>
        <w:jc w:val="both"/>
        <w:rPr>
          <w:color w:val="00000a"/>
        </w:rPr>
      </w:pPr>
      <w:r w:rsidDel="00000000" w:rsidR="00000000" w:rsidRPr="00000000">
        <w:rPr>
          <w:rtl w:val="0"/>
        </w:rPr>
      </w:r>
    </w:p>
    <w:p w:rsidR="00000000" w:rsidDel="00000000" w:rsidP="00000000" w:rsidRDefault="00000000" w:rsidRPr="00000000" w14:paraId="000000D2">
      <w:pPr>
        <w:spacing w:line="360" w:lineRule="auto"/>
        <w:ind w:firstLine="2268"/>
        <w:jc w:val="both"/>
        <w:rPr>
          <w:color w:val="00000a"/>
        </w:rPr>
      </w:pPr>
      <w:r w:rsidDel="00000000" w:rsidR="00000000" w:rsidRPr="00000000">
        <w:rPr>
          <w:rtl w:val="0"/>
        </w:rPr>
      </w:r>
    </w:p>
    <w:p w:rsidR="00000000" w:rsidDel="00000000" w:rsidP="00000000" w:rsidRDefault="00000000" w:rsidRPr="00000000" w14:paraId="000000D3">
      <w:pPr>
        <w:keepNext w:val="1"/>
        <w:spacing w:line="360" w:lineRule="auto"/>
        <w:ind w:firstLine="2268"/>
        <w:jc w:val="both"/>
        <w:rPr>
          <w:b w:val="1"/>
          <w:color w:val="00000a"/>
        </w:rPr>
      </w:pPr>
      <w:r w:rsidDel="00000000" w:rsidR="00000000" w:rsidRPr="00000000">
        <w:rPr>
          <w:b w:val="1"/>
          <w:color w:val="00000a"/>
          <w:rtl w:val="0"/>
        </w:rPr>
        <w:t xml:space="preserve">IV – Os pedidos</w:t>
      </w:r>
    </w:p>
    <w:p w:rsidR="00000000" w:rsidDel="00000000" w:rsidP="00000000" w:rsidRDefault="00000000" w:rsidRPr="00000000" w14:paraId="000000D4">
      <w:pPr>
        <w:keepNext w:val="1"/>
        <w:spacing w:line="360" w:lineRule="auto"/>
        <w:jc w:val="both"/>
        <w:rPr>
          <w:color w:val="00000a"/>
        </w:rPr>
      </w:pPr>
      <w:r w:rsidDel="00000000" w:rsidR="00000000" w:rsidRPr="00000000">
        <w:rPr>
          <w:rtl w:val="0"/>
        </w:rPr>
      </w:r>
    </w:p>
    <w:p w:rsidR="00000000" w:rsidDel="00000000" w:rsidP="00000000" w:rsidRDefault="00000000" w:rsidRPr="00000000" w14:paraId="000000D5">
      <w:pPr>
        <w:spacing w:line="360" w:lineRule="auto"/>
        <w:ind w:firstLine="2268"/>
        <w:jc w:val="both"/>
        <w:rPr>
          <w:color w:val="00000a"/>
        </w:rPr>
      </w:pPr>
      <w:r w:rsidDel="00000000" w:rsidR="00000000" w:rsidRPr="00000000">
        <w:rPr>
          <w:color w:val="00000a"/>
          <w:rtl w:val="0"/>
        </w:rPr>
        <w:t xml:space="preserve">Diante dos fatos e fundamentos acima expostos, o (a) Autor(a) requer a citação da Ré para comparecer à audiência de conciliação a ser designada e, querendo, oferecer sua contestação oportunamente, sob pena de serem considerados verdadeiros os fatos alegados e que, ao final do processo</w:t>
      </w:r>
      <w:r w:rsidDel="00000000" w:rsidR="00000000" w:rsidRPr="00000000">
        <w:rPr>
          <w:b w:val="1"/>
          <w:color w:val="00000a"/>
          <w:rtl w:val="0"/>
        </w:rPr>
        <w:t xml:space="preserve">, seja dado provimento total à ação para que a Ré seja condenada a:</w:t>
      </w:r>
      <w:r w:rsidDel="00000000" w:rsidR="00000000" w:rsidRPr="00000000">
        <w:rPr>
          <w:rtl w:val="0"/>
        </w:rPr>
      </w:r>
    </w:p>
    <w:p w:rsidR="00000000" w:rsidDel="00000000" w:rsidP="00000000" w:rsidRDefault="00000000" w:rsidRPr="00000000" w14:paraId="000000D6">
      <w:pPr>
        <w:tabs>
          <w:tab w:val="left" w:leader="none" w:pos="1854"/>
          <w:tab w:val="left" w:leader="none" w:pos="2214"/>
        </w:tabs>
        <w:spacing w:line="360" w:lineRule="auto"/>
        <w:jc w:val="both"/>
        <w:rPr/>
      </w:pPr>
      <w:r w:rsidDel="00000000" w:rsidR="00000000" w:rsidRPr="00000000">
        <w:rPr>
          <w:rtl w:val="0"/>
        </w:rPr>
      </w:r>
    </w:p>
    <w:p w:rsidR="00000000" w:rsidDel="00000000" w:rsidP="00000000" w:rsidRDefault="00000000" w:rsidRPr="00000000" w14:paraId="000000D7">
      <w:pPr>
        <w:numPr>
          <w:ilvl w:val="0"/>
          <w:numId w:val="2"/>
        </w:numPr>
        <w:tabs>
          <w:tab w:val="left" w:leader="none" w:pos="1854"/>
          <w:tab w:val="left" w:leader="none" w:pos="2214"/>
        </w:tabs>
        <w:spacing w:after="240" w:before="240" w:line="360" w:lineRule="auto"/>
        <w:ind w:left="720" w:hanging="360"/>
        <w:jc w:val="both"/>
        <w:rPr/>
      </w:pPr>
      <w:r w:rsidDel="00000000" w:rsidR="00000000" w:rsidRPr="00000000">
        <w:rPr>
          <w:rtl w:val="0"/>
        </w:rPr>
        <w:t xml:space="preserve">Proceder ao imediato conserto da Smart TV ou à sua troca por aparelho de qualidade e tecnologia igual ou superior, de forma totalmente gratuita e imediata, sob pena de multa diária a ser fixada por este Juízo;</w:t>
      </w:r>
    </w:p>
    <w:p w:rsidR="00000000" w:rsidDel="00000000" w:rsidP="00000000" w:rsidRDefault="00000000" w:rsidRPr="00000000" w14:paraId="000000D8">
      <w:pPr>
        <w:numPr>
          <w:ilvl w:val="0"/>
          <w:numId w:val="2"/>
        </w:numPr>
        <w:tabs>
          <w:tab w:val="left" w:leader="none" w:pos="1854"/>
          <w:tab w:val="left" w:leader="none" w:pos="2214"/>
        </w:tabs>
        <w:spacing w:line="360" w:lineRule="auto"/>
        <w:ind w:left="720" w:hanging="360"/>
        <w:jc w:val="both"/>
        <w:rPr/>
      </w:pPr>
      <w:r w:rsidDel="00000000" w:rsidR="00000000" w:rsidRPr="00000000">
        <w:rPr>
          <w:rtl w:val="0"/>
        </w:rPr>
        <w:t xml:space="preserve">Pagar ao(à) Autor(a) indenização a título de danos morais, em valor a ser arbitrado por este Juízo.</w:t>
      </w:r>
    </w:p>
    <w:p w:rsidR="00000000" w:rsidDel="00000000" w:rsidP="00000000" w:rsidRDefault="00000000" w:rsidRPr="00000000" w14:paraId="000000D9">
      <w:pPr>
        <w:tabs>
          <w:tab w:val="left" w:leader="none" w:pos="0"/>
        </w:tabs>
        <w:spacing w:line="360" w:lineRule="auto"/>
        <w:jc w:val="both"/>
        <w:rPr/>
      </w:pPr>
      <w:r w:rsidDel="00000000" w:rsidR="00000000" w:rsidRPr="00000000">
        <w:rPr>
          <w:rtl w:val="0"/>
        </w:rPr>
      </w:r>
    </w:p>
    <w:p w:rsidR="00000000" w:rsidDel="00000000" w:rsidP="00000000" w:rsidRDefault="00000000" w:rsidRPr="00000000" w14:paraId="000000DA">
      <w:pPr>
        <w:tabs>
          <w:tab w:val="left" w:leader="none" w:pos="0"/>
        </w:tabs>
        <w:spacing w:line="360" w:lineRule="auto"/>
        <w:ind w:firstLine="2268"/>
        <w:jc w:val="both"/>
        <w:rPr>
          <w:color w:val="00000a"/>
        </w:rPr>
      </w:pPr>
      <w:r w:rsidDel="00000000" w:rsidR="00000000" w:rsidRPr="00000000">
        <w:rPr>
          <w:color w:val="00000a"/>
          <w:rtl w:val="0"/>
        </w:rPr>
        <w:t xml:space="preserve">Protesta , ainda, pelo direito de provar as alegações por todos os meios admitidos em Direito.</w:t>
      </w:r>
    </w:p>
    <w:p w:rsidR="00000000" w:rsidDel="00000000" w:rsidP="00000000" w:rsidRDefault="00000000" w:rsidRPr="00000000" w14:paraId="000000DB">
      <w:pPr>
        <w:tabs>
          <w:tab w:val="left" w:leader="none" w:pos="0"/>
        </w:tabs>
        <w:spacing w:line="360" w:lineRule="auto"/>
        <w:ind w:firstLine="2268"/>
        <w:jc w:val="both"/>
        <w:rPr>
          <w:color w:val="00000a"/>
        </w:rPr>
      </w:pPr>
      <w:r w:rsidDel="00000000" w:rsidR="00000000" w:rsidRPr="00000000">
        <w:rPr>
          <w:rtl w:val="0"/>
        </w:rPr>
      </w:r>
    </w:p>
    <w:p w:rsidR="00000000" w:rsidDel="00000000" w:rsidP="00000000" w:rsidRDefault="00000000" w:rsidRPr="00000000" w14:paraId="000000DC">
      <w:pPr>
        <w:tabs>
          <w:tab w:val="left" w:leader="none" w:pos="0"/>
        </w:tabs>
        <w:spacing w:line="360" w:lineRule="auto"/>
        <w:ind w:firstLine="2268"/>
        <w:jc w:val="both"/>
        <w:rPr>
          <w:color w:val="00000a"/>
        </w:rPr>
      </w:pPr>
      <w:r w:rsidDel="00000000" w:rsidR="00000000" w:rsidRPr="00000000">
        <w:rPr>
          <w:color w:val="00000a"/>
          <w:rtl w:val="0"/>
        </w:rPr>
        <w:t xml:space="preserve">Ademais, requer que todas as intimações sobre o feito sejam publicadas em seu nome e enviadas a seu endereço eletrônico, qual seja: (informar e-mail de contato), sob pena de nulidade.</w:t>
      </w:r>
    </w:p>
    <w:p w:rsidR="00000000" w:rsidDel="00000000" w:rsidP="00000000" w:rsidRDefault="00000000" w:rsidRPr="00000000" w14:paraId="000000DD">
      <w:pPr>
        <w:tabs>
          <w:tab w:val="left" w:leader="none" w:pos="0"/>
        </w:tabs>
        <w:spacing w:line="360" w:lineRule="auto"/>
        <w:ind w:firstLine="2268"/>
        <w:jc w:val="both"/>
        <w:rPr>
          <w:color w:val="00000a"/>
        </w:rPr>
      </w:pPr>
      <w:r w:rsidDel="00000000" w:rsidR="00000000" w:rsidRPr="00000000">
        <w:rPr>
          <w:rtl w:val="0"/>
        </w:rPr>
      </w:r>
    </w:p>
    <w:p w:rsidR="00000000" w:rsidDel="00000000" w:rsidP="00000000" w:rsidRDefault="00000000" w:rsidRPr="00000000" w14:paraId="000000DE">
      <w:pPr>
        <w:spacing w:line="360" w:lineRule="auto"/>
        <w:ind w:firstLine="2268"/>
        <w:jc w:val="both"/>
        <w:rPr>
          <w:color w:val="00000a"/>
        </w:rPr>
      </w:pPr>
      <w:r w:rsidDel="00000000" w:rsidR="00000000" w:rsidRPr="00000000">
        <w:rPr>
          <w:color w:val="00000a"/>
          <w:rtl w:val="0"/>
        </w:rPr>
        <w:t xml:space="preserve">Dá-se à causa o valor de R$ 2.000,00 (dois mil reais) para fins de alçada</w:t>
      </w:r>
      <w:r w:rsidDel="00000000" w:rsidR="00000000" w:rsidRPr="00000000">
        <w:rPr>
          <w:b w:val="1"/>
          <w:color w:val="ff0000"/>
          <w:vertAlign w:val="superscript"/>
        </w:rPr>
        <w:footnoteReference w:customMarkFollows="0" w:id="3"/>
      </w:r>
      <w:r w:rsidDel="00000000" w:rsidR="00000000" w:rsidRPr="00000000">
        <w:rPr>
          <w:b w:val="1"/>
          <w:color w:val="ff0000"/>
          <w:rtl w:val="0"/>
        </w:rPr>
        <w:t xml:space="preserve">.</w:t>
      </w:r>
      <w:r w:rsidDel="00000000" w:rsidR="00000000" w:rsidRPr="00000000">
        <w:rPr>
          <w:rtl w:val="0"/>
        </w:rPr>
      </w:r>
    </w:p>
    <w:p w:rsidR="00000000" w:rsidDel="00000000" w:rsidP="00000000" w:rsidRDefault="00000000" w:rsidRPr="00000000" w14:paraId="000000DF">
      <w:pPr>
        <w:spacing w:line="360" w:lineRule="auto"/>
        <w:jc w:val="both"/>
        <w:rPr>
          <w:color w:val="00000a"/>
        </w:rPr>
      </w:pPr>
      <w:bookmarkStart w:colFirst="0" w:colLast="0" w:name="_gjdgxs" w:id="0"/>
      <w:bookmarkEnd w:id="0"/>
      <w:r w:rsidDel="00000000" w:rsidR="00000000" w:rsidRPr="00000000">
        <w:rPr>
          <w:rtl w:val="0"/>
        </w:rPr>
      </w:r>
    </w:p>
    <w:p w:rsidR="00000000" w:rsidDel="00000000" w:rsidP="00000000" w:rsidRDefault="00000000" w:rsidRPr="00000000" w14:paraId="000000E0">
      <w:pPr>
        <w:spacing w:line="360" w:lineRule="auto"/>
        <w:jc w:val="both"/>
        <w:rPr>
          <w:color w:val="00000a"/>
        </w:rPr>
      </w:pPr>
      <w:r w:rsidDel="00000000" w:rsidR="00000000" w:rsidRPr="00000000">
        <w:rPr>
          <w:rtl w:val="0"/>
        </w:rPr>
      </w:r>
    </w:p>
    <w:p w:rsidR="00000000" w:rsidDel="00000000" w:rsidP="00000000" w:rsidRDefault="00000000" w:rsidRPr="00000000" w14:paraId="000000E1">
      <w:pPr>
        <w:keepNext w:val="1"/>
        <w:spacing w:line="360" w:lineRule="auto"/>
        <w:ind w:firstLine="2268"/>
        <w:jc w:val="both"/>
        <w:rPr>
          <w:color w:val="00000a"/>
        </w:rPr>
      </w:pPr>
      <w:r w:rsidDel="00000000" w:rsidR="00000000" w:rsidRPr="00000000">
        <w:rPr>
          <w:color w:val="00000a"/>
          <w:rtl w:val="0"/>
        </w:rPr>
        <w:t xml:space="preserve">Nestes termos,</w:t>
      </w:r>
    </w:p>
    <w:p w:rsidR="00000000" w:rsidDel="00000000" w:rsidP="00000000" w:rsidRDefault="00000000" w:rsidRPr="00000000" w14:paraId="000000E2">
      <w:pPr>
        <w:keepNext w:val="1"/>
        <w:spacing w:line="360" w:lineRule="auto"/>
        <w:ind w:firstLine="2268"/>
        <w:jc w:val="both"/>
        <w:rPr>
          <w:color w:val="00000a"/>
        </w:rPr>
      </w:pPr>
      <w:r w:rsidDel="00000000" w:rsidR="00000000" w:rsidRPr="00000000">
        <w:rPr>
          <w:color w:val="00000a"/>
          <w:rtl w:val="0"/>
        </w:rPr>
        <w:t xml:space="preserve">pede deferimento.</w:t>
      </w:r>
    </w:p>
    <w:p w:rsidR="00000000" w:rsidDel="00000000" w:rsidP="00000000" w:rsidRDefault="00000000" w:rsidRPr="00000000" w14:paraId="000000E3">
      <w:pPr>
        <w:keepNext w:val="1"/>
        <w:spacing w:line="360" w:lineRule="auto"/>
        <w:ind w:firstLine="2268"/>
        <w:jc w:val="both"/>
        <w:rPr>
          <w:color w:val="ff0000"/>
        </w:rPr>
      </w:pPr>
      <w:r w:rsidDel="00000000" w:rsidR="00000000" w:rsidRPr="00000000">
        <w:rPr>
          <w:b w:val="1"/>
          <w:color w:val="ff0000"/>
          <w:rtl w:val="0"/>
        </w:rPr>
        <w:t xml:space="preserve">(Local e data)</w:t>
      </w:r>
      <w:r w:rsidDel="00000000" w:rsidR="00000000" w:rsidRPr="00000000">
        <w:rPr>
          <w:rtl w:val="0"/>
        </w:rPr>
      </w:r>
    </w:p>
    <w:p w:rsidR="00000000" w:rsidDel="00000000" w:rsidP="00000000" w:rsidRDefault="00000000" w:rsidRPr="00000000" w14:paraId="000000E4">
      <w:pPr>
        <w:keepNext w:val="1"/>
        <w:spacing w:line="360" w:lineRule="auto"/>
        <w:ind w:firstLine="2268"/>
        <w:jc w:val="both"/>
        <w:rPr>
          <w:color w:val="ff0000"/>
        </w:rPr>
      </w:pPr>
      <w:r w:rsidDel="00000000" w:rsidR="00000000" w:rsidRPr="00000000">
        <w:rPr>
          <w:rtl w:val="0"/>
        </w:rPr>
      </w:r>
    </w:p>
    <w:p w:rsidR="00000000" w:rsidDel="00000000" w:rsidP="00000000" w:rsidRDefault="00000000" w:rsidRPr="00000000" w14:paraId="000000E5">
      <w:pPr>
        <w:keepNext w:val="1"/>
        <w:spacing w:line="360" w:lineRule="auto"/>
        <w:ind w:firstLine="2268"/>
        <w:jc w:val="both"/>
        <w:rPr>
          <w:color w:val="ff0000"/>
        </w:rPr>
      </w:pPr>
      <w:r w:rsidDel="00000000" w:rsidR="00000000" w:rsidRPr="00000000">
        <w:rPr>
          <w:color w:val="ff0000"/>
          <w:rtl w:val="0"/>
        </w:rPr>
        <w:t xml:space="preserve">___________________</w:t>
      </w:r>
    </w:p>
    <w:p w:rsidR="00000000" w:rsidDel="00000000" w:rsidP="00000000" w:rsidRDefault="00000000" w:rsidRPr="00000000" w14:paraId="000000E6">
      <w:pPr>
        <w:spacing w:line="360" w:lineRule="auto"/>
        <w:ind w:firstLine="2268"/>
        <w:jc w:val="both"/>
        <w:rPr>
          <w:b w:val="1"/>
          <w:color w:val="ff0000"/>
        </w:rPr>
      </w:pPr>
      <w:r w:rsidDel="00000000" w:rsidR="00000000" w:rsidRPr="00000000">
        <w:rPr>
          <w:b w:val="1"/>
          <w:color w:val="ff0000"/>
          <w:rtl w:val="0"/>
        </w:rPr>
        <w:t xml:space="preserve">(nome e assinatura)</w:t>
      </w:r>
    </w:p>
    <w:p w:rsidR="00000000" w:rsidDel="00000000" w:rsidP="00000000" w:rsidRDefault="00000000" w:rsidRPr="00000000" w14:paraId="000000E7">
      <w:pPr>
        <w:spacing w:line="360" w:lineRule="auto"/>
        <w:ind w:firstLine="2268"/>
        <w:jc w:val="both"/>
        <w:rPr>
          <w:color w:val="ff0000"/>
        </w:rPr>
      </w:pPr>
      <w:r w:rsidDel="00000000" w:rsidR="00000000" w:rsidRPr="00000000">
        <w:rPr>
          <w:rtl w:val="0"/>
        </w:rPr>
      </w:r>
    </w:p>
    <w:p w:rsidR="00000000" w:rsidDel="00000000" w:rsidP="00000000" w:rsidRDefault="00000000" w:rsidRPr="00000000" w14:paraId="000000E8">
      <w:pPr>
        <w:spacing w:line="360" w:lineRule="auto"/>
        <w:ind w:firstLine="2268"/>
        <w:jc w:val="both"/>
        <w:rPr>
          <w:color w:val="ff0000"/>
        </w:rPr>
      </w:pPr>
      <w:r w:rsidDel="00000000" w:rsidR="00000000" w:rsidRPr="00000000">
        <w:rPr>
          <w:rtl w:val="0"/>
        </w:rPr>
      </w:r>
    </w:p>
    <w:p w:rsidR="00000000" w:rsidDel="00000000" w:rsidP="00000000" w:rsidRDefault="00000000" w:rsidRPr="00000000" w14:paraId="000000E9">
      <w:pPr>
        <w:spacing w:line="360" w:lineRule="auto"/>
        <w:jc w:val="both"/>
        <w:rPr>
          <w:color w:val="ff0000"/>
        </w:rPr>
      </w:pPr>
      <w:r w:rsidDel="00000000" w:rsidR="00000000" w:rsidRPr="00000000">
        <w:rPr>
          <w:b w:val="1"/>
          <w:i w:val="1"/>
          <w:color w:val="ff0000"/>
          <w:rtl w:val="0"/>
        </w:rPr>
        <w:t xml:space="preserve">(OBS: depois da petição, devem ser incluídas cópias dos documentos pessoais, do comprovante de endereço, como também cópia dos comprovantes que demonstram o acidente de consumo e os danos sofridos).</w:t>
      </w: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B">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a"/>
          <w:sz w:val="24"/>
          <w:szCs w:val="24"/>
          <w:rtl w:val="0"/>
        </w:rPr>
        <w:t xml:space="preserve"> </w:t>
      </w:r>
      <w:hyperlink r:id="rId1">
        <w:r w:rsidDel="00000000" w:rsidR="00000000" w:rsidRPr="00000000">
          <w:rPr>
            <w:color w:val="0000ff"/>
            <w:sz w:val="20"/>
            <w:szCs w:val="20"/>
            <w:u w:val="single"/>
            <w:rtl w:val="0"/>
          </w:rPr>
          <w:t xml:space="preserve">https://www.reclameaqui.com.br/busca/?q=NU7100</w:t>
        </w:r>
      </w:hyperlink>
      <w:r w:rsidDel="00000000" w:rsidR="00000000" w:rsidRPr="00000000">
        <w:rPr>
          <w:rtl w:val="0"/>
        </w:rPr>
      </w:r>
    </w:p>
    <w:p w:rsidR="00000000" w:rsidDel="00000000" w:rsidP="00000000" w:rsidRDefault="00000000" w:rsidRPr="00000000" w14:paraId="000000EC">
      <w:pPr>
        <w:spacing w:line="240" w:lineRule="auto"/>
        <w:jc w:val="both"/>
        <w:rPr>
          <w:sz w:val="20"/>
          <w:szCs w:val="20"/>
        </w:rPr>
      </w:pPr>
      <w:hyperlink r:id="rId2">
        <w:r w:rsidDel="00000000" w:rsidR="00000000" w:rsidRPr="00000000">
          <w:rPr>
            <w:color w:val="0000ff"/>
            <w:sz w:val="20"/>
            <w:szCs w:val="20"/>
            <w:u w:val="single"/>
            <w:rtl w:val="0"/>
          </w:rPr>
          <w:t xml:space="preserve">https://peticaopublica.com.br/viewsignatures.aspx?pi=BR118861</w:t>
        </w:r>
      </w:hyperlink>
      <w:r w:rsidDel="00000000" w:rsidR="00000000" w:rsidRPr="00000000">
        <w:rPr>
          <w:rtl w:val="0"/>
        </w:rPr>
      </w:r>
    </w:p>
    <w:p w:rsidR="00000000" w:rsidDel="00000000" w:rsidP="00000000" w:rsidRDefault="00000000" w:rsidRPr="00000000" w14:paraId="000000ED">
      <w:pPr>
        <w:spacing w:line="240" w:lineRule="auto"/>
        <w:jc w:val="both"/>
        <w:rPr>
          <w:sz w:val="20"/>
          <w:szCs w:val="20"/>
        </w:rPr>
      </w:pPr>
      <w:hyperlink r:id="rId3">
        <w:r w:rsidDel="00000000" w:rsidR="00000000" w:rsidRPr="00000000">
          <w:rPr>
            <w:color w:val="0000ff"/>
            <w:sz w:val="20"/>
            <w:szCs w:val="20"/>
            <w:u w:val="single"/>
            <w:rtl w:val="0"/>
          </w:rPr>
          <w:t xml:space="preserve">https://www.proteste.org.br/reclame/lista-de-reclamacoes-publicas/reclamacoes-publicas?referenceId=CPTBR01277123-21</w:t>
        </w:r>
      </w:hyperlink>
      <w:r w:rsidDel="00000000" w:rsidR="00000000" w:rsidRPr="00000000">
        <w:rPr>
          <w:rtl w:val="0"/>
        </w:rPr>
      </w:r>
    </w:p>
    <w:p w:rsidR="00000000" w:rsidDel="00000000" w:rsidP="00000000" w:rsidRDefault="00000000" w:rsidRPr="00000000" w14:paraId="000000EE">
      <w:pPr>
        <w:spacing w:line="240" w:lineRule="auto"/>
        <w:jc w:val="both"/>
        <w:rPr>
          <w:sz w:val="20"/>
          <w:szCs w:val="20"/>
        </w:rPr>
      </w:pPr>
      <w:hyperlink r:id="rId4">
        <w:r w:rsidDel="00000000" w:rsidR="00000000" w:rsidRPr="00000000">
          <w:rPr>
            <w:color w:val="0000ff"/>
            <w:sz w:val="20"/>
            <w:szCs w:val="20"/>
            <w:u w:val="single"/>
            <w:rtl w:val="0"/>
          </w:rPr>
          <w:t xml:space="preserve">https://r1.community.samsung.com/t5/tv/modelo-un50nu7100-metade-da-tela-escura-v%C3%ADcio-redibit%C3%B3rio/td-p/8304376</w:t>
        </w:r>
      </w:hyperlink>
      <w:r w:rsidDel="00000000" w:rsidR="00000000" w:rsidRPr="00000000">
        <w:rPr>
          <w:rtl w:val="0"/>
        </w:rPr>
      </w:r>
    </w:p>
    <w:p w:rsidR="00000000" w:rsidDel="00000000" w:rsidP="00000000" w:rsidRDefault="00000000" w:rsidRPr="00000000" w14:paraId="000000EF">
      <w:pPr>
        <w:spacing w:line="240" w:lineRule="auto"/>
        <w:jc w:val="both"/>
        <w:rPr>
          <w:color w:val="00000a"/>
          <w:sz w:val="20"/>
          <w:szCs w:val="20"/>
        </w:rPr>
      </w:pPr>
      <w:r w:rsidDel="00000000" w:rsidR="00000000" w:rsidRPr="00000000">
        <w:rPr>
          <w:rtl w:val="0"/>
        </w:rPr>
      </w:r>
    </w:p>
  </w:footnote>
  <w:footnote w:id="1">
    <w:p w:rsidR="00000000" w:rsidDel="00000000" w:rsidP="00000000" w:rsidRDefault="00000000" w:rsidRPr="00000000" w14:paraId="000000F0">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color w:val="00000a"/>
          <w:sz w:val="20"/>
          <w:szCs w:val="20"/>
          <w:rtl w:val="0"/>
        </w:rPr>
        <w:t xml:space="preserve"> </w:t>
      </w:r>
      <w:r w:rsidDel="00000000" w:rsidR="00000000" w:rsidRPr="00000000">
        <w:rPr>
          <w:sz w:val="20"/>
          <w:szCs w:val="20"/>
          <w:rtl w:val="0"/>
        </w:rPr>
        <w:t xml:space="preserve"> </w:t>
      </w:r>
      <w:hyperlink r:id="rId5">
        <w:r w:rsidDel="00000000" w:rsidR="00000000" w:rsidRPr="00000000">
          <w:rPr>
            <w:color w:val="0000ff"/>
            <w:sz w:val="20"/>
            <w:szCs w:val="20"/>
            <w:u w:val="single"/>
            <w:rtl w:val="0"/>
          </w:rPr>
          <w:t xml:space="preserve">https://guiaeletro.com/mancha-escura-na-tela-da-tv-led-tem-conserto-veja/</w:t>
        </w:r>
      </w:hyperlink>
      <w:r w:rsidDel="00000000" w:rsidR="00000000" w:rsidRPr="00000000">
        <w:rPr>
          <w:rtl w:val="0"/>
        </w:rPr>
      </w:r>
    </w:p>
    <w:p w:rsidR="00000000" w:rsidDel="00000000" w:rsidP="00000000" w:rsidRDefault="00000000" w:rsidRPr="00000000" w14:paraId="000000F1">
      <w:pPr>
        <w:spacing w:line="240" w:lineRule="auto"/>
        <w:jc w:val="both"/>
        <w:rPr>
          <w:color w:val="00000a"/>
          <w:sz w:val="20"/>
          <w:szCs w:val="20"/>
        </w:rPr>
      </w:pPr>
      <w:hyperlink r:id="rId6">
        <w:r w:rsidDel="00000000" w:rsidR="00000000" w:rsidRPr="00000000">
          <w:rPr>
            <w:color w:val="0000ff"/>
            <w:sz w:val="20"/>
            <w:szCs w:val="20"/>
            <w:u w:val="single"/>
            <w:rtl w:val="0"/>
          </w:rPr>
          <w:t xml:space="preserve">https://www.promobit.com.br/blog/o-que-e-backlight-conheca-essa-tecnologia-fundamental-para-as-tvs-de-led/</w:t>
        </w:r>
      </w:hyperlink>
      <w:r w:rsidDel="00000000" w:rsidR="00000000" w:rsidRPr="00000000">
        <w:rPr>
          <w:rtl w:val="0"/>
        </w:rPr>
      </w:r>
    </w:p>
    <w:p w:rsidR="00000000" w:rsidDel="00000000" w:rsidP="00000000" w:rsidRDefault="00000000" w:rsidRPr="00000000" w14:paraId="000000F2">
      <w:pPr>
        <w:spacing w:line="240" w:lineRule="auto"/>
        <w:rPr>
          <w:rFonts w:ascii="Times New Roman" w:cs="Times New Roman" w:eastAsia="Times New Roman" w:hAnsi="Times New Roman"/>
          <w:color w:val="00000a"/>
          <w:sz w:val="28"/>
          <w:szCs w:val="28"/>
        </w:rPr>
      </w:pPr>
      <w:r w:rsidDel="00000000" w:rsidR="00000000" w:rsidRPr="00000000">
        <w:rPr>
          <w:rtl w:val="0"/>
        </w:rPr>
      </w:r>
    </w:p>
  </w:footnote>
  <w:footnote w:id="2">
    <w:p w:rsidR="00000000" w:rsidDel="00000000" w:rsidP="00000000" w:rsidRDefault="00000000" w:rsidRPr="00000000" w14:paraId="000000F3">
      <w:pPr>
        <w:spacing w:line="240" w:lineRule="auto"/>
        <w:jc w:val="both"/>
        <w:rPr>
          <w:rFonts w:ascii="Times New Roman" w:cs="Times New Roman" w:eastAsia="Times New Roman" w:hAnsi="Times New Roman"/>
          <w:color w:val="00000a"/>
          <w:sz w:val="28"/>
          <w:szCs w:val="2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a"/>
          <w:sz w:val="28"/>
          <w:szCs w:val="28"/>
          <w:rtl w:val="0"/>
        </w:rPr>
        <w:t xml:space="preserve"> </w:t>
      </w:r>
      <w:hyperlink r:id="rId7">
        <w:r w:rsidDel="00000000" w:rsidR="00000000" w:rsidRPr="00000000">
          <w:rPr>
            <w:color w:val="1155cc"/>
            <w:sz w:val="20"/>
            <w:szCs w:val="20"/>
            <w:u w:val="single"/>
            <w:rtl w:val="0"/>
          </w:rPr>
          <w:t xml:space="preserve">http://www.idec.org.br/uploads/testes_pesquisas/pdfs/market_analysis.pdf</w:t>
        </w:r>
      </w:hyperlink>
      <w:r w:rsidDel="00000000" w:rsidR="00000000" w:rsidRPr="00000000">
        <w:rPr>
          <w:rtl w:val="0"/>
        </w:rPr>
      </w:r>
    </w:p>
  </w:footnote>
  <w:footnote w:id="3">
    <w:p w:rsidR="00000000" w:rsidDel="00000000" w:rsidP="00000000" w:rsidRDefault="00000000" w:rsidRPr="00000000" w14:paraId="000000F4">
      <w:pPr>
        <w:spacing w:line="240" w:lineRule="auto"/>
        <w:jc w:val="both"/>
        <w:rPr>
          <w:rFonts w:ascii="Times New Roman" w:cs="Times New Roman" w:eastAsia="Times New Roman" w:hAnsi="Times New Roman"/>
          <w:color w:val="00000a"/>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color w:val="ff0000"/>
          <w:sz w:val="28"/>
          <w:szCs w:val="28"/>
          <w:vertAlign w:val="superscript"/>
          <w:rtl w:val="0"/>
        </w:rPr>
        <w:tab/>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color w:val="ff0000"/>
          <w:rtl w:val="0"/>
        </w:rPr>
        <w:t xml:space="preserve">O valor para ingressar com ação ao Juizado Especial Cível não pode ultrapassar 40 salários. Se, no entanto, o valor ultrapassar o correspondente a 20 salários mínimos será necessária a assistência de um advogado.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reclameaqui.com.br/busca/?q=NU7100" TargetMode="External"/><Relationship Id="rId2" Type="http://schemas.openxmlformats.org/officeDocument/2006/relationships/hyperlink" Target="https://peticaopublica.com.br/viewsignatures.aspx?pi=BR118861" TargetMode="External"/><Relationship Id="rId3" Type="http://schemas.openxmlformats.org/officeDocument/2006/relationships/hyperlink" Target="https://www.proteste.org.br/reclame/lista-de-reclamacoes-publicas/reclamacoes-publicas?referenceId=CPTBR01277123-21" TargetMode="External"/><Relationship Id="rId4" Type="http://schemas.openxmlformats.org/officeDocument/2006/relationships/hyperlink" Target="https://r1.community.samsung.com/t5/tv/modelo-un50nu7100-metade-da-tela-escura-v%C3%ADcio-redibit%C3%B3rio/td-p/8304376" TargetMode="External"/><Relationship Id="rId5" Type="http://schemas.openxmlformats.org/officeDocument/2006/relationships/hyperlink" Target="https://guiaeletro.com/mancha-escura-na-tela-da-tv-led-tem-conserto-veja/" TargetMode="External"/><Relationship Id="rId6" Type="http://schemas.openxmlformats.org/officeDocument/2006/relationships/hyperlink" Target="https://www.promobit.com.br/blog/o-que-e-backlight-conheca-essa-tecnologia-fundamental-para-as-tvs-de-led/" TargetMode="External"/><Relationship Id="rId7" Type="http://schemas.openxmlformats.org/officeDocument/2006/relationships/hyperlink" Target="http://www.idec.org.br/uploads/testes_pesquisas/pdfs/market_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