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7424ED" w:rsidRDefault="004D6608" w:rsidP="007424ED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Conta corrente – padronização da nomenclatura</w:t>
      </w:r>
    </w:p>
    <w:p w:rsidR="00AF7BC5" w:rsidRPr="007424ED" w:rsidRDefault="00AF7BC5" w:rsidP="007424ED">
      <w:pPr>
        <w:pStyle w:val="Corpodetexto31"/>
        <w:rPr>
          <w:rFonts w:ascii="Arial" w:hAnsi="Arial" w:cs="Arial"/>
          <w:b w:val="0"/>
          <w:bCs/>
        </w:rPr>
      </w:pPr>
    </w:p>
    <w:p w:rsidR="00AF7BC5" w:rsidRPr="007424ED" w:rsidRDefault="00AF7BC5" w:rsidP="007424ED">
      <w:pPr>
        <w:pStyle w:val="Corpodetexto31"/>
        <w:rPr>
          <w:rFonts w:ascii="Arial" w:hAnsi="Arial" w:cs="Arial"/>
          <w:b w:val="0"/>
        </w:rPr>
      </w:pPr>
      <w:r w:rsidRPr="007424ED">
        <w:rPr>
          <w:rFonts w:ascii="Arial" w:hAnsi="Arial" w:cs="Arial"/>
        </w:rPr>
        <w:t>Objet</w:t>
      </w:r>
      <w:r w:rsidR="00B14541" w:rsidRPr="007424ED">
        <w:rPr>
          <w:rFonts w:ascii="Arial" w:hAnsi="Arial" w:cs="Arial"/>
        </w:rPr>
        <w:t>i</w:t>
      </w:r>
      <w:r w:rsidRPr="007424ED">
        <w:rPr>
          <w:rFonts w:ascii="Arial" w:hAnsi="Arial" w:cs="Arial"/>
        </w:rPr>
        <w:t>vo</w:t>
      </w:r>
      <w:r w:rsidRPr="007424ED">
        <w:rPr>
          <w:rFonts w:ascii="Arial" w:hAnsi="Arial" w:cs="Arial"/>
          <w:b w:val="0"/>
          <w:bCs/>
        </w:rPr>
        <w:t xml:space="preserve">: </w:t>
      </w:r>
      <w:bookmarkStart w:id="0" w:name="_GoBack"/>
      <w:r w:rsidR="00C60B8B" w:rsidRPr="007424ED">
        <w:rPr>
          <w:rFonts w:ascii="Arial" w:hAnsi="Arial" w:cs="Arial"/>
          <w:b w:val="0"/>
        </w:rPr>
        <w:t xml:space="preserve">obter informações claras, adequadas e ostensivas sobre </w:t>
      </w:r>
      <w:r w:rsidR="002E27E9" w:rsidRPr="007424ED">
        <w:rPr>
          <w:rFonts w:ascii="Arial" w:hAnsi="Arial" w:cs="Arial"/>
          <w:b w:val="0"/>
        </w:rPr>
        <w:t xml:space="preserve">o </w:t>
      </w:r>
      <w:r w:rsidR="00B61807" w:rsidRPr="007424ED">
        <w:rPr>
          <w:rFonts w:ascii="Arial" w:hAnsi="Arial" w:cs="Arial"/>
          <w:b w:val="0"/>
        </w:rPr>
        <w:t>valor dos serviços padronizados</w:t>
      </w:r>
      <w:r w:rsidR="00E73B7A" w:rsidRPr="007424ED">
        <w:rPr>
          <w:rFonts w:ascii="Arial" w:hAnsi="Arial" w:cs="Arial"/>
          <w:b w:val="0"/>
        </w:rPr>
        <w:t>.</w:t>
      </w:r>
      <w:bookmarkEnd w:id="0"/>
    </w:p>
    <w:p w:rsidR="00AF7BC5" w:rsidRPr="007424ED" w:rsidRDefault="00AF7BC5" w:rsidP="007424ED">
      <w:pPr>
        <w:jc w:val="both"/>
        <w:rPr>
          <w:rFonts w:ascii="Arial" w:hAnsi="Arial" w:cs="Arial"/>
          <w:sz w:val="24"/>
        </w:rPr>
      </w:pPr>
    </w:p>
    <w:p w:rsidR="007424ED" w:rsidRDefault="00AF7BC5" w:rsidP="007424E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7424ED">
        <w:rPr>
          <w:rFonts w:ascii="Arial" w:hAnsi="Arial" w:cs="Arial"/>
          <w:b/>
          <w:bCs/>
          <w:sz w:val="24"/>
        </w:rPr>
        <w:t>Importante</w:t>
      </w:r>
      <w:r w:rsidRPr="007424ED">
        <w:rPr>
          <w:rFonts w:ascii="Arial" w:hAnsi="Arial" w:cs="Arial"/>
          <w:sz w:val="24"/>
        </w:rPr>
        <w:t xml:space="preserve">: </w:t>
      </w:r>
      <w:r w:rsidR="007424ED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7424ED">
        <w:rPr>
          <w:rFonts w:ascii="Arial" w:hAnsi="Arial" w:cs="Arial"/>
          <w:sz w:val="24"/>
        </w:rPr>
        <w:t xml:space="preserve"> </w:t>
      </w:r>
    </w:p>
    <w:p w:rsidR="007424ED" w:rsidRDefault="007424ED" w:rsidP="007424E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7424ED" w:rsidRDefault="007424ED" w:rsidP="007424E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24ED" w:rsidRDefault="007424ED" w:rsidP="007424E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7424ED" w:rsidRPr="00465640" w:rsidRDefault="007424ED" w:rsidP="007424ED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7424ED" w:rsidRDefault="00AF7BC5" w:rsidP="007424E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7424ED" w:rsidRDefault="007424ED" w:rsidP="007424ED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7424ED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7424ED">
        <w:rPr>
          <w:rFonts w:ascii="Arial" w:hAnsi="Arial" w:cs="Arial"/>
          <w:color w:val="auto"/>
          <w:sz w:val="24"/>
        </w:rPr>
        <w:t xml:space="preserve">À </w:t>
      </w:r>
      <w:r w:rsidRPr="007424ED">
        <w:rPr>
          <w:rFonts w:ascii="Arial" w:hAnsi="Arial" w:cs="Arial"/>
          <w:b/>
          <w:i/>
          <w:color w:val="auto"/>
          <w:sz w:val="24"/>
        </w:rPr>
        <w:t>(nome d</w:t>
      </w:r>
      <w:r w:rsidR="0018551E" w:rsidRPr="007424ED">
        <w:rPr>
          <w:rFonts w:ascii="Arial" w:hAnsi="Arial" w:cs="Arial"/>
          <w:b/>
          <w:i/>
          <w:color w:val="auto"/>
          <w:sz w:val="24"/>
        </w:rPr>
        <w:t>o Banco</w:t>
      </w:r>
      <w:r w:rsidRPr="007424ED">
        <w:rPr>
          <w:rFonts w:ascii="Arial" w:hAnsi="Arial" w:cs="Arial"/>
          <w:b/>
          <w:i/>
          <w:color w:val="auto"/>
          <w:sz w:val="24"/>
        </w:rPr>
        <w:t>)</w:t>
      </w: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7424ED">
        <w:rPr>
          <w:rFonts w:ascii="Arial" w:hAnsi="Arial" w:cs="Arial"/>
          <w:color w:val="auto"/>
          <w:sz w:val="24"/>
        </w:rPr>
        <w:t xml:space="preserve">A/C </w:t>
      </w:r>
      <w:r w:rsidRPr="007424ED">
        <w:rPr>
          <w:rFonts w:ascii="Arial" w:hAnsi="Arial" w:cs="Arial"/>
          <w:b/>
          <w:i/>
          <w:color w:val="auto"/>
          <w:sz w:val="24"/>
        </w:rPr>
        <w:t>(</w:t>
      </w:r>
      <w:r w:rsidR="0018551E" w:rsidRPr="007424ED">
        <w:rPr>
          <w:rFonts w:ascii="Arial" w:hAnsi="Arial" w:cs="Arial"/>
          <w:b/>
          <w:i/>
          <w:color w:val="auto"/>
          <w:sz w:val="24"/>
        </w:rPr>
        <w:t>gerente</w:t>
      </w:r>
      <w:r w:rsidR="00CB3B5D">
        <w:rPr>
          <w:rFonts w:ascii="Arial" w:hAnsi="Arial" w:cs="Arial"/>
          <w:b/>
          <w:i/>
          <w:color w:val="auto"/>
          <w:sz w:val="24"/>
        </w:rPr>
        <w:t xml:space="preserve"> da agência,</w:t>
      </w:r>
      <w:r w:rsidR="0018551E" w:rsidRPr="007424ED">
        <w:rPr>
          <w:rFonts w:ascii="Arial" w:hAnsi="Arial" w:cs="Arial"/>
          <w:b/>
          <w:i/>
          <w:color w:val="auto"/>
          <w:sz w:val="24"/>
        </w:rPr>
        <w:t xml:space="preserve"> </w:t>
      </w:r>
      <w:r w:rsidRPr="007424ED">
        <w:rPr>
          <w:rFonts w:ascii="Arial" w:hAnsi="Arial" w:cs="Arial"/>
          <w:b/>
          <w:i/>
          <w:color w:val="auto"/>
          <w:sz w:val="24"/>
        </w:rPr>
        <w:t xml:space="preserve">SAC – Serviço de Atendimento ao Consumidor </w:t>
      </w:r>
      <w:r w:rsidR="00CB3B5D">
        <w:rPr>
          <w:rFonts w:ascii="Arial" w:hAnsi="Arial" w:cs="Arial"/>
          <w:b/>
          <w:i/>
          <w:color w:val="auto"/>
          <w:sz w:val="24"/>
        </w:rPr>
        <w:t xml:space="preserve">- </w:t>
      </w:r>
      <w:r w:rsidRPr="007424ED">
        <w:rPr>
          <w:rFonts w:ascii="Arial" w:hAnsi="Arial" w:cs="Arial"/>
          <w:b/>
          <w:i/>
          <w:color w:val="auto"/>
          <w:sz w:val="24"/>
        </w:rPr>
        <w:t xml:space="preserve">ou </w:t>
      </w:r>
      <w:r w:rsidR="00CB3B5D">
        <w:rPr>
          <w:rFonts w:ascii="Arial" w:hAnsi="Arial" w:cs="Arial"/>
          <w:b/>
          <w:i/>
          <w:color w:val="auto"/>
          <w:sz w:val="24"/>
        </w:rPr>
        <w:t>Ouvid</w:t>
      </w:r>
      <w:r w:rsidRPr="007424ED">
        <w:rPr>
          <w:rFonts w:ascii="Arial" w:hAnsi="Arial" w:cs="Arial"/>
          <w:b/>
          <w:i/>
          <w:color w:val="auto"/>
          <w:sz w:val="24"/>
        </w:rPr>
        <w:t>oria da empresa)</w:t>
      </w: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424ED">
        <w:rPr>
          <w:rFonts w:ascii="Arial" w:hAnsi="Arial" w:cs="Arial"/>
          <w:color w:val="auto"/>
          <w:sz w:val="24"/>
        </w:rPr>
        <w:t>Prezados senhores,</w:t>
      </w:r>
    </w:p>
    <w:p w:rsidR="007B5A04" w:rsidRPr="007424ED" w:rsidRDefault="007B5A04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18551E" w:rsidRPr="007424ED" w:rsidRDefault="007424ED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Eu, </w:t>
      </w:r>
      <w:r w:rsidRPr="007424ED">
        <w:rPr>
          <w:rFonts w:ascii="Arial" w:hAnsi="Arial" w:cs="Arial"/>
          <w:b/>
          <w:i/>
          <w:color w:val="auto"/>
          <w:sz w:val="24"/>
        </w:rPr>
        <w:t>(nome</w:t>
      </w:r>
      <w:r w:rsidR="00CB3B5D">
        <w:rPr>
          <w:rFonts w:ascii="Arial" w:hAnsi="Arial" w:cs="Arial"/>
          <w:b/>
          <w:i/>
          <w:color w:val="auto"/>
          <w:sz w:val="24"/>
        </w:rPr>
        <w:t xml:space="preserve"> completo, RG, CPF</w:t>
      </w:r>
      <w:r w:rsidRPr="007424ED">
        <w:rPr>
          <w:rFonts w:ascii="Arial" w:hAnsi="Arial" w:cs="Arial"/>
          <w:b/>
          <w:i/>
          <w:color w:val="auto"/>
          <w:sz w:val="24"/>
        </w:rPr>
        <w:t>)</w:t>
      </w:r>
      <w:r>
        <w:rPr>
          <w:rFonts w:ascii="Arial" w:hAnsi="Arial" w:cs="Arial"/>
          <w:color w:val="auto"/>
          <w:sz w:val="24"/>
        </w:rPr>
        <w:t>, r</w:t>
      </w:r>
      <w:r w:rsidR="00B61807" w:rsidRPr="007424ED">
        <w:rPr>
          <w:rFonts w:ascii="Arial" w:hAnsi="Arial" w:cs="Arial"/>
          <w:color w:val="auto"/>
          <w:sz w:val="24"/>
        </w:rPr>
        <w:t xml:space="preserve">equeiro informações sobre os valores respectivos aos serviços padronizados pela Resolução </w:t>
      </w:r>
      <w:r w:rsidR="000F12EC" w:rsidRPr="007424ED">
        <w:rPr>
          <w:rFonts w:ascii="Arial" w:hAnsi="Arial" w:cs="Arial"/>
          <w:color w:val="auto"/>
          <w:sz w:val="24"/>
        </w:rPr>
        <w:t xml:space="preserve">nº </w:t>
      </w:r>
      <w:r w:rsidR="00F947D1" w:rsidRPr="007424ED">
        <w:rPr>
          <w:rFonts w:ascii="Arial" w:hAnsi="Arial" w:cs="Arial"/>
          <w:color w:val="auto"/>
          <w:sz w:val="24"/>
        </w:rPr>
        <w:t>3</w:t>
      </w:r>
      <w:r w:rsidR="000F12EC" w:rsidRPr="007424ED">
        <w:rPr>
          <w:rFonts w:ascii="Arial" w:hAnsi="Arial" w:cs="Arial"/>
          <w:color w:val="auto"/>
          <w:sz w:val="24"/>
        </w:rPr>
        <w:t>.</w:t>
      </w:r>
      <w:r w:rsidR="00F947D1" w:rsidRPr="007424ED">
        <w:rPr>
          <w:rFonts w:ascii="Arial" w:hAnsi="Arial" w:cs="Arial"/>
          <w:color w:val="auto"/>
          <w:sz w:val="24"/>
        </w:rPr>
        <w:t>919/2010</w:t>
      </w:r>
      <w:r w:rsidR="00B61807" w:rsidRPr="007424ED">
        <w:rPr>
          <w:rFonts w:ascii="Arial" w:hAnsi="Arial" w:cs="Arial"/>
          <w:color w:val="auto"/>
          <w:sz w:val="24"/>
        </w:rPr>
        <w:t xml:space="preserve"> do </w:t>
      </w:r>
      <w:r w:rsidR="000F12EC" w:rsidRPr="007424ED">
        <w:rPr>
          <w:rFonts w:ascii="Arial" w:hAnsi="Arial" w:cs="Arial"/>
          <w:color w:val="auto"/>
          <w:sz w:val="24"/>
        </w:rPr>
        <w:t>Conselho Monetário Nacional</w:t>
      </w:r>
      <w:r>
        <w:rPr>
          <w:rFonts w:ascii="Arial" w:hAnsi="Arial" w:cs="Arial"/>
          <w:color w:val="auto"/>
          <w:sz w:val="24"/>
        </w:rPr>
        <w:t xml:space="preserve"> (“CMN”)</w:t>
      </w:r>
      <w:r w:rsidR="00B61807" w:rsidRPr="007424ED">
        <w:rPr>
          <w:rFonts w:ascii="Arial" w:hAnsi="Arial" w:cs="Arial"/>
          <w:color w:val="auto"/>
          <w:sz w:val="24"/>
        </w:rPr>
        <w:t>:</w:t>
      </w:r>
    </w:p>
    <w:p w:rsidR="00B61807" w:rsidRPr="007424ED" w:rsidRDefault="00B61807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B61807" w:rsidRPr="007424ED" w:rsidRDefault="00B61807" w:rsidP="007424ED">
      <w:pPr>
        <w:pStyle w:val="texto"/>
        <w:ind w:firstLine="0"/>
        <w:rPr>
          <w:rStyle w:val="apple-style-span"/>
          <w:rFonts w:ascii="Arial" w:hAnsi="Arial" w:cs="Arial"/>
          <w:sz w:val="24"/>
          <w:szCs w:val="24"/>
        </w:rPr>
      </w:pPr>
      <w:r w:rsidRPr="007424ED">
        <w:rPr>
          <w:rStyle w:val="apple-style-span"/>
          <w:rFonts w:ascii="Arial" w:hAnsi="Arial" w:cs="Arial"/>
          <w:sz w:val="24"/>
          <w:szCs w:val="24"/>
        </w:rPr>
        <w:t>1. CADASTRO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2. SEGUNDA VIA - CARTÃO DÉBITO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3. SEGUNDA VIA - CARTÃO POUPANÇA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4. EXCLUSÃO CCF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5. SUSTAÇÃO/REVOGAÇÃO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6. FOLHA DE CHEQUE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7. CHEQUE ADMINISTRATIVO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8. CHEQUE VISADO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9. SAQUE PESSOAL, SAQUE TERMINAL e SAQUE CORRESPONDENTE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10. DEPÓSITO IDENTIFICADO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11. EXTRATO MÊS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12. EXTRATO MOVIMENTO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13. MICROFILME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14. DOC/TED PESSOAL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 xml:space="preserve">15. DOC/TED AGENDADO 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16. TRANSFERÊNCIA DE RECURSO</w:t>
      </w:r>
    </w:p>
    <w:p w:rsidR="00B61807" w:rsidRPr="007424ED" w:rsidRDefault="00B61807" w:rsidP="007424ED">
      <w:pPr>
        <w:pStyle w:val="texto"/>
        <w:ind w:firstLine="0"/>
        <w:rPr>
          <w:rStyle w:val="apple-style-span"/>
          <w:rFonts w:ascii="Arial" w:hAnsi="Arial" w:cs="Arial"/>
          <w:sz w:val="24"/>
          <w:szCs w:val="24"/>
        </w:rPr>
      </w:pPr>
      <w:r w:rsidRPr="007424ED">
        <w:rPr>
          <w:rStyle w:val="apple-style-span"/>
          <w:rFonts w:ascii="Arial" w:hAnsi="Arial" w:cs="Arial"/>
          <w:sz w:val="24"/>
          <w:szCs w:val="24"/>
        </w:rPr>
        <w:t>17. ORDEM DE PAGAMENTO</w:t>
      </w:r>
      <w:r w:rsidRPr="007424ED">
        <w:rPr>
          <w:rFonts w:ascii="Arial" w:hAnsi="Arial" w:cs="Arial"/>
          <w:sz w:val="24"/>
          <w:szCs w:val="24"/>
        </w:rPr>
        <w:br/>
      </w:r>
      <w:r w:rsidRPr="007424ED">
        <w:rPr>
          <w:rStyle w:val="apple-style-span"/>
          <w:rFonts w:ascii="Arial" w:hAnsi="Arial" w:cs="Arial"/>
          <w:sz w:val="24"/>
          <w:szCs w:val="24"/>
        </w:rPr>
        <w:t>18. ADIANTAMENTO DEPOSITANTE</w:t>
      </w:r>
    </w:p>
    <w:p w:rsidR="0018551E" w:rsidRPr="007424ED" w:rsidRDefault="0018551E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859BD" w:rsidRPr="007424ED" w:rsidRDefault="007859BD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424ED">
        <w:rPr>
          <w:rFonts w:ascii="Arial" w:hAnsi="Arial" w:cs="Arial"/>
          <w:color w:val="auto"/>
          <w:sz w:val="24"/>
        </w:rPr>
        <w:t>Aguardo a resposta no prazo de 5 (cinco) dias, sob pena de serem tomada as medidas administrativas e judiciais cabíveis.</w:t>
      </w:r>
    </w:p>
    <w:p w:rsidR="007859BD" w:rsidRPr="007424ED" w:rsidRDefault="007859BD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424ED">
        <w:rPr>
          <w:rFonts w:ascii="Arial" w:hAnsi="Arial" w:cs="Arial"/>
          <w:color w:val="auto"/>
          <w:sz w:val="24"/>
        </w:rPr>
        <w:lastRenderedPageBreak/>
        <w:t>Certo de seu pronto atendimento em resposta ao meu direito como consumidor, antecipadamente agradeço.</w:t>
      </w:r>
    </w:p>
    <w:p w:rsidR="00AF7BC5" w:rsidRPr="007424ED" w:rsidRDefault="00AF7BC5" w:rsidP="007424ED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7424ED" w:rsidRDefault="00AF7BC5" w:rsidP="007424ED">
      <w:pPr>
        <w:jc w:val="both"/>
        <w:rPr>
          <w:rFonts w:ascii="Arial" w:hAnsi="Arial" w:cs="Arial"/>
          <w:sz w:val="24"/>
          <w:szCs w:val="24"/>
        </w:rPr>
      </w:pPr>
      <w:r w:rsidRPr="007424ED">
        <w:rPr>
          <w:rFonts w:ascii="Arial" w:hAnsi="Arial" w:cs="Arial"/>
          <w:sz w:val="24"/>
          <w:szCs w:val="24"/>
        </w:rPr>
        <w:t>Atenciosamente,</w:t>
      </w:r>
    </w:p>
    <w:p w:rsidR="00AF7BC5" w:rsidRPr="007424ED" w:rsidRDefault="00AF7BC5" w:rsidP="007424ED">
      <w:pPr>
        <w:jc w:val="both"/>
        <w:rPr>
          <w:rFonts w:ascii="Arial" w:hAnsi="Arial" w:cs="Arial"/>
          <w:sz w:val="24"/>
          <w:szCs w:val="24"/>
        </w:rPr>
      </w:pP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7424ED">
        <w:rPr>
          <w:rFonts w:ascii="Arial" w:hAnsi="Arial" w:cs="Arial"/>
          <w:b/>
          <w:i/>
          <w:color w:val="auto"/>
          <w:sz w:val="24"/>
        </w:rPr>
        <w:t>(Assinatura)</w:t>
      </w:r>
    </w:p>
    <w:p w:rsidR="00AF7BC5" w:rsidRPr="007424ED" w:rsidRDefault="00AF7BC5" w:rsidP="007424ED">
      <w:pPr>
        <w:jc w:val="both"/>
        <w:rPr>
          <w:rFonts w:ascii="Arial" w:hAnsi="Arial" w:cs="Arial"/>
          <w:sz w:val="24"/>
          <w:szCs w:val="24"/>
        </w:rPr>
      </w:pPr>
      <w:r w:rsidRPr="007424ED">
        <w:rPr>
          <w:rFonts w:ascii="Arial" w:hAnsi="Arial" w:cs="Arial"/>
          <w:sz w:val="24"/>
          <w:szCs w:val="24"/>
        </w:rPr>
        <w:t>____________________</w:t>
      </w:r>
    </w:p>
    <w:p w:rsidR="007424ED" w:rsidRPr="007424ED" w:rsidRDefault="007424ED" w:rsidP="007424E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424E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424ED" w:rsidRPr="007424ED" w:rsidRDefault="007424ED" w:rsidP="007424E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424ED" w:rsidRPr="007424ED" w:rsidRDefault="007424ED" w:rsidP="007424E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424ED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7424ED" w:rsidRDefault="00AF7BC5" w:rsidP="007424ED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7424ED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0F12EC"/>
    <w:rsid w:val="00151454"/>
    <w:rsid w:val="0018551E"/>
    <w:rsid w:val="002E27E9"/>
    <w:rsid w:val="00341470"/>
    <w:rsid w:val="00341AF5"/>
    <w:rsid w:val="004D6608"/>
    <w:rsid w:val="006F0406"/>
    <w:rsid w:val="00725EE2"/>
    <w:rsid w:val="007424ED"/>
    <w:rsid w:val="007859BD"/>
    <w:rsid w:val="007B5A04"/>
    <w:rsid w:val="0092522F"/>
    <w:rsid w:val="009C7BE8"/>
    <w:rsid w:val="00A248AF"/>
    <w:rsid w:val="00A415DB"/>
    <w:rsid w:val="00A65DA5"/>
    <w:rsid w:val="00AF7BC5"/>
    <w:rsid w:val="00B14541"/>
    <w:rsid w:val="00B61807"/>
    <w:rsid w:val="00B64539"/>
    <w:rsid w:val="00C60B8B"/>
    <w:rsid w:val="00CA44D2"/>
    <w:rsid w:val="00CB3B5D"/>
    <w:rsid w:val="00E73B7A"/>
    <w:rsid w:val="00F32B07"/>
    <w:rsid w:val="00F947D1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91E3F-E5CD-49D4-A5F7-6F1EC4C5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</vt:lpstr>
    </vt:vector>
  </TitlesOfParts>
  <Company>Your Company Name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4</cp:revision>
  <cp:lastPrinted>2009-05-15T17:46:00Z</cp:lastPrinted>
  <dcterms:created xsi:type="dcterms:W3CDTF">2017-07-21T13:07:00Z</dcterms:created>
  <dcterms:modified xsi:type="dcterms:W3CDTF">2017-07-25T20:41:00Z</dcterms:modified>
</cp:coreProperties>
</file>